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CF28" w14:textId="77777777" w:rsidR="003C4AF7" w:rsidRDefault="003C4AF7" w:rsidP="003C4AF7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40"/>
          <w:szCs w:val="40"/>
        </w:rPr>
      </w:pPr>
      <w:r w:rsidRPr="003C4AF7">
        <w:rPr>
          <w:rFonts w:ascii="Rockwell" w:eastAsia="Verdana" w:hAnsi="Rockwell" w:cs="Times New Roman"/>
          <w:noProof/>
          <w:color w:val="004A88"/>
          <w:spacing w:val="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D197A8" wp14:editId="66B3D894">
                <wp:simplePos x="0" y="0"/>
                <wp:positionH relativeFrom="column">
                  <wp:posOffset>4737100</wp:posOffset>
                </wp:positionH>
                <wp:positionV relativeFrom="paragraph">
                  <wp:posOffset>-528320</wp:posOffset>
                </wp:positionV>
                <wp:extent cx="1250950" cy="44450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03D0" w14:textId="77777777" w:rsidR="003C4AF7" w:rsidRDefault="003C4AF7" w:rsidP="003C4AF7">
                            <w:pPr>
                              <w:jc w:val="center"/>
                            </w:pPr>
                            <w:r>
                              <w:t>INSERT 2-YEAR PARTNER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0A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pt;margin-top:-41.6pt;width:98.5pt;height: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">
                <v:textbox>
                  <w:txbxContent>
                    <w:p w:rsidR="003C4AF7" w:rsidRDefault="003C4AF7" w:rsidP="003C4AF7">
                      <w:pPr>
                        <w:jc w:val="center"/>
                      </w:pPr>
                      <w:r>
                        <w:t>INSERT 2-YEAR PARTNER LOGO</w:t>
                      </w:r>
                    </w:p>
                  </w:txbxContent>
                </v:textbox>
              </v:shape>
            </w:pict>
          </mc:Fallback>
        </mc:AlternateContent>
      </w:r>
      <w:r w:rsidRPr="003C4AF7">
        <w:rPr>
          <w:rFonts w:ascii="Rockwell" w:eastAsia="Verdana" w:hAnsi="Rockwell" w:cs="Times New Roman"/>
          <w:noProof/>
          <w:color w:val="004A88"/>
          <w:spacing w:val="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8889B9" wp14:editId="3D183D86">
                <wp:simplePos x="0" y="0"/>
                <wp:positionH relativeFrom="column">
                  <wp:posOffset>-44450</wp:posOffset>
                </wp:positionH>
                <wp:positionV relativeFrom="paragraph">
                  <wp:posOffset>-469900</wp:posOffset>
                </wp:positionV>
                <wp:extent cx="1422400" cy="1404620"/>
                <wp:effectExtent l="0" t="0" r="254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D6C0F" w14:textId="77777777" w:rsidR="003C4AF7" w:rsidRDefault="003C4AF7" w:rsidP="003C4AF7">
                            <w:pPr>
                              <w:jc w:val="center"/>
                            </w:pPr>
                            <w:r>
                              <w:t>INSERT YOUR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.5pt;margin-top:-37pt;width:11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">
                <v:textbox style="mso-fit-shape-to-text:t">
                  <w:txbxContent>
                    <w:p w:rsidR="003C4AF7" w:rsidRDefault="003C4AF7" w:rsidP="003C4AF7">
                      <w:pPr>
                        <w:jc w:val="center"/>
                      </w:pPr>
                      <w:r>
                        <w:t>INSERT YOUR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52CE18EE" w14:textId="2396705E" w:rsidR="003C4AF7" w:rsidRPr="002D1121" w:rsidRDefault="003C4AF7" w:rsidP="003C4AF7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40"/>
          <w:szCs w:val="40"/>
        </w:rPr>
      </w:pPr>
      <w:bookmarkStart w:id="0" w:name="_Hlk529803033"/>
      <w:bookmarkStart w:id="1" w:name="_GoBack"/>
      <w:r w:rsidRPr="003C4AF7">
        <w:rPr>
          <w:rFonts w:ascii="Rockwell" w:eastAsia="Verdana" w:hAnsi="Rockwell" w:cs="Times New Roman"/>
          <w:color w:val="004A88"/>
          <w:spacing w:val="10"/>
          <w:sz w:val="36"/>
          <w:szCs w:val="36"/>
        </w:rPr>
        <w:t xml:space="preserve">Sample Agenda: </w:t>
      </w:r>
      <w:r w:rsidR="00BC6DCC">
        <w:rPr>
          <w:rFonts w:ascii="Rockwell" w:eastAsia="Verdana" w:hAnsi="Rockwell" w:cs="Times New Roman"/>
          <w:color w:val="004A88"/>
          <w:spacing w:val="10"/>
          <w:sz w:val="36"/>
          <w:szCs w:val="36"/>
        </w:rPr>
        <w:t xml:space="preserve">Training Session </w:t>
      </w:r>
      <w:bookmarkEnd w:id="1"/>
      <w:r w:rsidR="00BC6DCC">
        <w:rPr>
          <w:rFonts w:ascii="Rockwell" w:eastAsia="Verdana" w:hAnsi="Rockwell" w:cs="Times New Roman"/>
          <w:color w:val="004A88"/>
          <w:spacing w:val="10"/>
          <w:sz w:val="36"/>
          <w:szCs w:val="36"/>
        </w:rPr>
        <w:t>(INT or EXT)</w:t>
      </w:r>
    </w:p>
    <w:bookmarkEnd w:id="0"/>
    <w:p w14:paraId="479F55C7" w14:textId="77777777" w:rsidR="003C4AF7" w:rsidRDefault="003C4AF7" w:rsidP="003C4AF7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46AA7BAC" w14:textId="5E7CC92E" w:rsidR="003C4AF7" w:rsidRPr="003C4AF7" w:rsidRDefault="003C4AF7" w:rsidP="003C4AF7">
      <w:pPr>
        <w:spacing w:after="0" w:line="240" w:lineRule="auto"/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>Suggested Attendees:</w:t>
      </w:r>
      <w:r w:rsidRPr="003C4AF7">
        <w:rPr>
          <w:rFonts w:ascii="Verdana" w:hAnsi="Verdana"/>
          <w:sz w:val="18"/>
          <w:szCs w:val="18"/>
        </w:rPr>
        <w:t xml:space="preserve"> </w:t>
      </w:r>
      <w:r w:rsidR="00BC6DCC">
        <w:rPr>
          <w:rFonts w:ascii="Verdana" w:hAnsi="Verdana"/>
          <w:sz w:val="18"/>
          <w:szCs w:val="18"/>
        </w:rPr>
        <w:t>Faculty, Advisors, Staff who work with incoming/outgoing transfer students</w:t>
      </w:r>
    </w:p>
    <w:p w14:paraId="5437160B" w14:textId="77777777" w:rsidR="003C4AF7" w:rsidRPr="003C4AF7" w:rsidRDefault="003C4AF7" w:rsidP="003C4A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0558E05" w14:textId="76F32D68" w:rsidR="003C4AF7" w:rsidRPr="003C4AF7" w:rsidRDefault="003C4AF7" w:rsidP="003C4AF7">
      <w:p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 xml:space="preserve">Purpose of Meeting: </w:t>
      </w:r>
      <w:r w:rsidR="00BC6DCC">
        <w:rPr>
          <w:rFonts w:ascii="Verdana" w:hAnsi="Verdana"/>
          <w:sz w:val="18"/>
          <w:szCs w:val="18"/>
        </w:rPr>
        <w:t>To discuss new prospective transfer student resources and train on use of new technology, the Transfer Portal.</w:t>
      </w:r>
    </w:p>
    <w:p w14:paraId="4D36307B" w14:textId="77777777" w:rsidR="003C4AF7" w:rsidRPr="003C4AF7" w:rsidRDefault="003C4AF7" w:rsidP="003C4AF7">
      <w:pPr>
        <w:rPr>
          <w:rFonts w:ascii="Verdana" w:hAnsi="Verdana"/>
          <w:b/>
          <w:bCs/>
          <w:sz w:val="10"/>
          <w:szCs w:val="10"/>
        </w:rPr>
      </w:pPr>
    </w:p>
    <w:p w14:paraId="32EEB048" w14:textId="6081EDC7" w:rsidR="003C4AF7" w:rsidRPr="003C4AF7" w:rsidRDefault="003C4AF7" w:rsidP="003C4AF7">
      <w:p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 xml:space="preserve">Welcome and Introductions </w:t>
      </w:r>
      <w:r w:rsidRPr="003C4AF7">
        <w:rPr>
          <w:rFonts w:ascii="Verdana" w:hAnsi="Verdana"/>
          <w:sz w:val="18"/>
          <w:szCs w:val="18"/>
        </w:rPr>
        <w:t>(</w:t>
      </w:r>
      <w:r w:rsidR="00BC6DCC">
        <w:rPr>
          <w:rFonts w:ascii="Verdana" w:hAnsi="Verdana"/>
          <w:sz w:val="18"/>
          <w:szCs w:val="18"/>
        </w:rPr>
        <w:t xml:space="preserve">5 </w:t>
      </w:r>
      <w:r w:rsidRPr="003C4AF7">
        <w:rPr>
          <w:rFonts w:ascii="Verdana" w:hAnsi="Verdana"/>
          <w:sz w:val="18"/>
          <w:szCs w:val="18"/>
        </w:rPr>
        <w:t>min)</w:t>
      </w:r>
    </w:p>
    <w:p w14:paraId="09ED8C95" w14:textId="77777777" w:rsidR="003C4AF7" w:rsidRPr="003C4AF7" w:rsidRDefault="003C4AF7" w:rsidP="003C4AF7">
      <w:pPr>
        <w:rPr>
          <w:rFonts w:ascii="Verdana" w:hAnsi="Verdana"/>
          <w:b/>
          <w:bCs/>
          <w:sz w:val="10"/>
          <w:szCs w:val="10"/>
        </w:rPr>
      </w:pPr>
    </w:p>
    <w:p w14:paraId="7936DC1C" w14:textId="42558420" w:rsidR="003C4AF7" w:rsidRPr="003C4AF7" w:rsidRDefault="00BC6DCC" w:rsidP="003C4A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Shared Goals </w:t>
      </w:r>
      <w:r w:rsidR="00C56888">
        <w:rPr>
          <w:rFonts w:ascii="Verdana" w:hAnsi="Verdana"/>
          <w:b/>
          <w:bCs/>
          <w:sz w:val="18"/>
          <w:szCs w:val="18"/>
        </w:rPr>
        <w:t>and</w:t>
      </w:r>
      <w:r>
        <w:rPr>
          <w:rFonts w:ascii="Verdana" w:hAnsi="Verdana"/>
          <w:b/>
          <w:bCs/>
          <w:sz w:val="18"/>
          <w:szCs w:val="18"/>
        </w:rPr>
        <w:t xml:space="preserve"> Objectives of Serving Transfer Students</w:t>
      </w:r>
      <w:r w:rsidR="003C4AF7" w:rsidRPr="003C4AF7">
        <w:rPr>
          <w:rFonts w:ascii="Verdana" w:hAnsi="Verdana"/>
          <w:b/>
          <w:bCs/>
          <w:sz w:val="18"/>
          <w:szCs w:val="18"/>
        </w:rPr>
        <w:t xml:space="preserve"> </w:t>
      </w:r>
      <w:r w:rsidR="003C4AF7" w:rsidRPr="003C4AF7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15</w:t>
      </w:r>
      <w:r w:rsidR="003C4AF7" w:rsidRPr="003C4AF7">
        <w:rPr>
          <w:rFonts w:ascii="Verdana" w:hAnsi="Verdana"/>
          <w:sz w:val="18"/>
          <w:szCs w:val="18"/>
        </w:rPr>
        <w:t xml:space="preserve"> min)</w:t>
      </w:r>
    </w:p>
    <w:p w14:paraId="3A503020" w14:textId="66B797A4" w:rsidR="003C4AF7" w:rsidRDefault="003C4AF7" w:rsidP="003C4AF7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 xml:space="preserve">Provide success/transfer data about </w:t>
      </w:r>
      <w:r w:rsidR="00BC6DCC">
        <w:rPr>
          <w:rFonts w:ascii="Verdana" w:hAnsi="Verdana"/>
          <w:sz w:val="18"/>
          <w:szCs w:val="18"/>
        </w:rPr>
        <w:t>incoming transfer students</w:t>
      </w:r>
      <w:r w:rsidRPr="003C4AF7">
        <w:rPr>
          <w:rFonts w:ascii="Verdana" w:hAnsi="Verdana"/>
          <w:sz w:val="18"/>
          <w:szCs w:val="18"/>
        </w:rPr>
        <w:t xml:space="preserve"> (e.g. # of </w:t>
      </w:r>
      <w:r w:rsidR="00BC6DCC">
        <w:rPr>
          <w:rFonts w:ascii="Verdana" w:hAnsi="Verdana"/>
          <w:sz w:val="18"/>
          <w:szCs w:val="18"/>
        </w:rPr>
        <w:t xml:space="preserve">transfer </w:t>
      </w:r>
      <w:r w:rsidRPr="003C4AF7">
        <w:rPr>
          <w:rFonts w:ascii="Verdana" w:hAnsi="Verdana"/>
          <w:sz w:val="18"/>
          <w:szCs w:val="18"/>
        </w:rPr>
        <w:t>students, % of incoming class in past 4 years, top transfer programs, graduation rates, scholarship $ awarded)</w:t>
      </w:r>
    </w:p>
    <w:p w14:paraId="104F9119" w14:textId="653BB3BB" w:rsidR="00BC6DCC" w:rsidRDefault="00BC6DCC" w:rsidP="00BC6DCC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Highlight current articulation agreements</w:t>
      </w:r>
      <w:r>
        <w:rPr>
          <w:rFonts w:ascii="Verdana" w:hAnsi="Verdana"/>
          <w:sz w:val="18"/>
          <w:szCs w:val="18"/>
        </w:rPr>
        <w:t xml:space="preserve"> and transfer guides</w:t>
      </w:r>
    </w:p>
    <w:p w14:paraId="4B517DAF" w14:textId="55752B3F" w:rsidR="00BC6DCC" w:rsidRDefault="00BC6DCC" w:rsidP="0092504A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C6DCC">
        <w:rPr>
          <w:rFonts w:ascii="Verdana" w:hAnsi="Verdana"/>
          <w:sz w:val="18"/>
          <w:szCs w:val="18"/>
        </w:rPr>
        <w:t>Highlight importance of transfer students to the institutional mission and local community</w:t>
      </w:r>
    </w:p>
    <w:p w14:paraId="0B08E53C" w14:textId="17C00FA6" w:rsidR="00BC6DCC" w:rsidRPr="00BC6DCC" w:rsidRDefault="00BC6DCC" w:rsidP="00BC6DCC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Acknowledge any known issues or challenges, outlining concrete steps you are taking to resolve or troubleshoot</w:t>
      </w:r>
    </w:p>
    <w:p w14:paraId="37C2044D" w14:textId="5362951A" w:rsidR="00BC6DCC" w:rsidRDefault="00BC6DCC" w:rsidP="00BC6DCC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 xml:space="preserve">Highlight solutions/investments being made for building a more inclusive, transfer-friendly institution (e.g. Transfer Portal technology) </w:t>
      </w:r>
    </w:p>
    <w:p w14:paraId="07FEF6C4" w14:textId="74F37F10" w:rsidR="00BC6DCC" w:rsidRPr="00BC6DCC" w:rsidRDefault="00BC6DCC" w:rsidP="00BC6DCC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 xml:space="preserve">Highlight any staffing changes and other resources/support available </w:t>
      </w:r>
    </w:p>
    <w:p w14:paraId="3152FD43" w14:textId="77777777" w:rsidR="003C4AF7" w:rsidRPr="003C4AF7" w:rsidRDefault="003C4AF7" w:rsidP="003C4AF7">
      <w:pPr>
        <w:rPr>
          <w:rFonts w:ascii="Verdana" w:hAnsi="Verdana"/>
          <w:b/>
          <w:bCs/>
          <w:sz w:val="10"/>
          <w:szCs w:val="10"/>
        </w:rPr>
      </w:pPr>
    </w:p>
    <w:p w14:paraId="57CAD1AC" w14:textId="30F7CAF6" w:rsidR="003C4AF7" w:rsidRPr="003C4AF7" w:rsidRDefault="00BC6DCC" w:rsidP="003C4A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Transfer Portal Demo </w:t>
      </w:r>
      <w:r w:rsidR="00022C05">
        <w:rPr>
          <w:rFonts w:ascii="Verdana" w:hAnsi="Verdana"/>
          <w:b/>
          <w:bCs/>
          <w:sz w:val="18"/>
          <w:szCs w:val="18"/>
        </w:rPr>
        <w:t>and</w:t>
      </w:r>
      <w:r>
        <w:rPr>
          <w:rFonts w:ascii="Verdana" w:hAnsi="Verdana"/>
          <w:b/>
          <w:bCs/>
          <w:sz w:val="18"/>
          <w:szCs w:val="18"/>
        </w:rPr>
        <w:t xml:space="preserve"> Training</w:t>
      </w:r>
      <w:r w:rsidR="003C4AF7" w:rsidRPr="003C4AF7">
        <w:rPr>
          <w:rFonts w:ascii="Verdana" w:hAnsi="Verdana"/>
          <w:b/>
          <w:bCs/>
          <w:sz w:val="18"/>
          <w:szCs w:val="18"/>
        </w:rPr>
        <w:t xml:space="preserve"> </w:t>
      </w:r>
      <w:r w:rsidR="003C4AF7" w:rsidRPr="003C4AF7">
        <w:rPr>
          <w:rFonts w:ascii="Verdana" w:hAnsi="Verdana"/>
          <w:sz w:val="18"/>
          <w:szCs w:val="18"/>
        </w:rPr>
        <w:t>(30 min)</w:t>
      </w:r>
    </w:p>
    <w:p w14:paraId="0C1B5CA7" w14:textId="35359DEC" w:rsidR="00306E8F" w:rsidRDefault="003C4AF7" w:rsidP="00306E8F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 xml:space="preserve">Conduct a Transfer Portal demo with pre-defined course sequence using 2-year partner scenarios (possibly pre-record and showing video to prevent from on-the-spot issues, e.g. </w:t>
      </w:r>
      <w:proofErr w:type="spellStart"/>
      <w:r w:rsidRPr="003C4AF7">
        <w:rPr>
          <w:rFonts w:ascii="Verdana" w:hAnsi="Verdana"/>
          <w:sz w:val="18"/>
          <w:szCs w:val="18"/>
        </w:rPr>
        <w:t>wifi</w:t>
      </w:r>
      <w:proofErr w:type="spellEnd"/>
      <w:r w:rsidRPr="003C4AF7">
        <w:rPr>
          <w:rFonts w:ascii="Verdana" w:hAnsi="Verdana"/>
          <w:sz w:val="18"/>
          <w:szCs w:val="18"/>
        </w:rPr>
        <w:t xml:space="preserve"> connectivity)</w:t>
      </w:r>
    </w:p>
    <w:p w14:paraId="64F840CC" w14:textId="5BE8F21E" w:rsidR="00306E8F" w:rsidRPr="00306E8F" w:rsidRDefault="00306E8F" w:rsidP="00306E8F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Provide handouts of talking points and FAQs for the Transfer Portal</w:t>
      </w:r>
    </w:p>
    <w:p w14:paraId="2E055EFA" w14:textId="77777777" w:rsidR="003C4AF7" w:rsidRPr="003C4AF7" w:rsidRDefault="003C4AF7" w:rsidP="003C4AF7">
      <w:pPr>
        <w:rPr>
          <w:rFonts w:ascii="Verdana" w:hAnsi="Verdana"/>
          <w:b/>
          <w:bCs/>
          <w:sz w:val="10"/>
          <w:szCs w:val="10"/>
        </w:rPr>
      </w:pPr>
    </w:p>
    <w:p w14:paraId="1F197B28" w14:textId="3FE811E5" w:rsidR="003C4AF7" w:rsidRPr="003C4AF7" w:rsidRDefault="00022C05" w:rsidP="003C4A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Discussion and </w:t>
      </w:r>
      <w:r w:rsidR="00BC6DCC">
        <w:rPr>
          <w:rFonts w:ascii="Verdana" w:hAnsi="Verdana"/>
          <w:b/>
          <w:bCs/>
          <w:sz w:val="18"/>
          <w:szCs w:val="18"/>
        </w:rPr>
        <w:t xml:space="preserve">Next Steps </w:t>
      </w:r>
      <w:r w:rsidR="003C4AF7" w:rsidRPr="003C4AF7">
        <w:rPr>
          <w:rFonts w:ascii="Verdana" w:hAnsi="Verdana"/>
          <w:sz w:val="18"/>
          <w:szCs w:val="18"/>
        </w:rPr>
        <w:t>(</w:t>
      </w:r>
      <w:r w:rsidR="00BC6DCC">
        <w:rPr>
          <w:rFonts w:ascii="Verdana" w:hAnsi="Verdana"/>
          <w:sz w:val="18"/>
          <w:szCs w:val="18"/>
        </w:rPr>
        <w:t>5</w:t>
      </w:r>
      <w:r w:rsidR="00306E8F">
        <w:rPr>
          <w:rFonts w:ascii="Verdana" w:hAnsi="Verdana"/>
          <w:sz w:val="18"/>
          <w:szCs w:val="18"/>
        </w:rPr>
        <w:t>-10</w:t>
      </w:r>
      <w:r w:rsidR="003C4AF7" w:rsidRPr="003C4AF7">
        <w:rPr>
          <w:rFonts w:ascii="Verdana" w:hAnsi="Verdana"/>
          <w:sz w:val="18"/>
          <w:szCs w:val="18"/>
        </w:rPr>
        <w:t xml:space="preserve"> min)</w:t>
      </w:r>
    </w:p>
    <w:p w14:paraId="06720A0E" w14:textId="77777777" w:rsidR="00BC6DCC" w:rsidRPr="003C4AF7" w:rsidRDefault="00BC6DCC" w:rsidP="00BC6DCC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Discuss any upcoming events for transfer students and when your staff will be on campus</w:t>
      </w:r>
    </w:p>
    <w:p w14:paraId="1062F805" w14:textId="536763AE" w:rsidR="00EC7369" w:rsidRPr="003C4AF7" w:rsidRDefault="00306E8F" w:rsidP="00BC6DCC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Capture questions throughout session, leveraging “parking lot” framework to prevent derailing of discussion with dedicated owners for each follow up item</w:t>
      </w:r>
    </w:p>
    <w:sectPr w:rsidR="00EC7369" w:rsidRPr="003C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702"/>
    <w:multiLevelType w:val="hybridMultilevel"/>
    <w:tmpl w:val="D2EE9304"/>
    <w:lvl w:ilvl="0" w:tplc="ABAE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EC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08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64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2A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E0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3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85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C5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77499D"/>
    <w:multiLevelType w:val="hybridMultilevel"/>
    <w:tmpl w:val="960484B2"/>
    <w:lvl w:ilvl="0" w:tplc="3FD2E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B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8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0B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23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41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80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BC0042"/>
    <w:multiLevelType w:val="hybridMultilevel"/>
    <w:tmpl w:val="2F08C5F4"/>
    <w:lvl w:ilvl="0" w:tplc="9F727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A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A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46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A7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8E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E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83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88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1C65C1"/>
    <w:multiLevelType w:val="hybridMultilevel"/>
    <w:tmpl w:val="C262A91C"/>
    <w:lvl w:ilvl="0" w:tplc="33828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86E9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2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F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E8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9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ED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0C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A1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325D4F"/>
    <w:multiLevelType w:val="hybridMultilevel"/>
    <w:tmpl w:val="B01A4092"/>
    <w:lvl w:ilvl="0" w:tplc="A2401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BD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AA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6F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A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EB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2C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67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9E5313"/>
    <w:multiLevelType w:val="hybridMultilevel"/>
    <w:tmpl w:val="6CA2049C"/>
    <w:lvl w:ilvl="0" w:tplc="4932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43A5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2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8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4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8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06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F7"/>
    <w:rsid w:val="00022C05"/>
    <w:rsid w:val="00244CE2"/>
    <w:rsid w:val="002E7EE2"/>
    <w:rsid w:val="00306E8F"/>
    <w:rsid w:val="003C4AF7"/>
    <w:rsid w:val="007C577F"/>
    <w:rsid w:val="00BC6DCC"/>
    <w:rsid w:val="00C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FB9E"/>
  <w15:chartTrackingRefBased/>
  <w15:docId w15:val="{E1DF86F8-06A9-45B4-85B1-24D8524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8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41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10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75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49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9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8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2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81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47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Akalonu, Allison</dc:creator>
  <cp:keywords/>
  <dc:description/>
  <cp:lastModifiedBy>Akalonu, Allison</cp:lastModifiedBy>
  <cp:revision>6</cp:revision>
  <dcterms:created xsi:type="dcterms:W3CDTF">2019-08-12T22:47:00Z</dcterms:created>
  <dcterms:modified xsi:type="dcterms:W3CDTF">2020-02-14T22:05:00Z</dcterms:modified>
</cp:coreProperties>
</file>