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42" w:rsidRPr="005F4336" w:rsidRDefault="000B43B8" w:rsidP="005F4336">
      <w:pPr>
        <w:pStyle w:val="EABHeading1Linked"/>
        <w:rPr>
          <w:rFonts w:asciiTheme="minorHAnsi" w:hAnsiTheme="minorHAnsi"/>
          <w:color w:val="4F5861" w:themeColor="text1"/>
          <w:spacing w:val="0"/>
          <w:sz w:val="18"/>
          <w:szCs w:val="18"/>
        </w:rPr>
      </w:pPr>
      <w:r>
        <w:t>Facilities Communication Strategy Crib Sheet</w:t>
      </w:r>
    </w:p>
    <w:p w:rsidR="0028602F" w:rsidRPr="0028602F" w:rsidRDefault="0054213B" w:rsidP="0028602F">
      <w:pPr>
        <w:pStyle w:val="EABSectionText"/>
        <w:ind w:left="0"/>
      </w:pPr>
      <w:r>
        <w:rPr>
          <w:b/>
          <w:bCs/>
        </w:rPr>
        <w:t>A. Mission Statement</w:t>
      </w:r>
    </w:p>
    <w:p w:rsidR="0028602F" w:rsidRDefault="0054213B" w:rsidP="0028602F">
      <w:pPr>
        <w:pStyle w:val="EABSectionText"/>
        <w:ind w:left="0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D503865" wp14:editId="39907B6B">
                <wp:simplePos x="0" y="0"/>
                <wp:positionH relativeFrom="column">
                  <wp:posOffset>5715</wp:posOffset>
                </wp:positionH>
                <wp:positionV relativeFrom="paragraph">
                  <wp:posOffset>331446</wp:posOffset>
                </wp:positionV>
                <wp:extent cx="6620256" cy="237744"/>
                <wp:effectExtent l="0" t="0" r="28575" b="1079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620256" cy="23774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81B26" w:rsidRPr="0028602F" w:rsidRDefault="00981B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038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45pt;margin-top:26.1pt;width:521.3pt;height:18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" fillcolor="#c8cacc [3204]" strokecolor="#c8cacc [3204]" strokeweight=".5pt">
                <v:textbox style="mso-fit-shape-to-text:t">
                  <w:txbxContent>
                    <w:p w:rsidR="00981B26" w:rsidRPr="0028602F" w:rsidRDefault="00981B26">
                      <w:bookmarkStart w:id="1" w:name="_GoBack"/>
                      <w:bookmarkEnd w:id="1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i/>
          <w:iCs/>
        </w:rPr>
        <w:t xml:space="preserve">A1. </w:t>
      </w:r>
      <w:r w:rsidRPr="0054213B">
        <w:rPr>
          <w:i/>
          <w:iCs/>
        </w:rPr>
        <w:t>Write the institution’s mission statement below</w:t>
      </w:r>
      <w:r>
        <w:rPr>
          <w:i/>
          <w:iCs/>
        </w:rPr>
        <w:t>.</w:t>
      </w:r>
    </w:p>
    <w:p w:rsidR="0054213B" w:rsidRDefault="0054213B" w:rsidP="0054213B">
      <w:pPr>
        <w:pStyle w:val="EABSectionText"/>
        <w:ind w:left="0"/>
        <w:rPr>
          <w:i/>
          <w:iCs/>
        </w:rPr>
      </w:pPr>
      <w:r>
        <w:rPr>
          <w:i/>
          <w:iCs/>
        </w:rPr>
        <w:t xml:space="preserve">A2. </w:t>
      </w:r>
      <w:r w:rsidRPr="0054213B">
        <w:rPr>
          <w:i/>
          <w:iCs/>
        </w:rPr>
        <w:t>Describe how Facilities supports the institution’s mission statement. If the Facilities unit has its own mission statement, explain how the two align</w:t>
      </w:r>
      <w:r>
        <w:rPr>
          <w:i/>
          <w:iCs/>
        </w:rPr>
        <w:t>.</w:t>
      </w:r>
    </w:p>
    <w:p w:rsidR="0054213B" w:rsidRPr="00AA526A" w:rsidRDefault="00BF69D8" w:rsidP="0054213B">
      <w:pPr>
        <w:pStyle w:val="EABSectionText"/>
        <w:ind w:left="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19357D0" wp14:editId="4C9C8C78">
                <wp:simplePos x="0" y="0"/>
                <wp:positionH relativeFrom="margin">
                  <wp:posOffset>863</wp:posOffset>
                </wp:positionH>
                <wp:positionV relativeFrom="paragraph">
                  <wp:posOffset>78908</wp:posOffset>
                </wp:positionV>
                <wp:extent cx="6619875" cy="236855"/>
                <wp:effectExtent l="0" t="0" r="28575" b="10795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619875" cy="2368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81B26" w:rsidRPr="0028602F" w:rsidRDefault="00981B26" w:rsidP="005421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357D0" id="Text Box 4" o:spid="_x0000_s1027" type="#_x0000_t202" style="position:absolute;margin-left:.05pt;margin-top:6.2pt;width:521.25pt;height:18.65pt;z-index:251843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" fillcolor="#c8cacc [3204]" strokecolor="#c8cacc [3204]" strokeweight=".5pt">
                <v:textbox style="mso-fit-shape-to-text:t">
                  <w:txbxContent>
                    <w:p w:rsidR="00981B26" w:rsidRPr="0028602F" w:rsidRDefault="00981B26" w:rsidP="0054213B"/>
                  </w:txbxContent>
                </v:textbox>
                <w10:wrap type="topAndBottom" anchorx="margin"/>
              </v:shape>
            </w:pict>
          </mc:Fallback>
        </mc:AlternateContent>
      </w:r>
      <w:r w:rsidR="00AA526A" w:rsidRPr="00AA526A">
        <w:rPr>
          <w:i/>
        </w:rPr>
        <w:t xml:space="preserve">A3. Describe how the mission statement(s) might impact how and when Facilities communicates </w:t>
      </w:r>
      <w:r w:rsidR="00AA526A" w:rsidRPr="00AA526A">
        <w:rPr>
          <w:i/>
        </w:rPr>
        <w:br/>
        <w:t>with campus.</w:t>
      </w:r>
      <w:bookmarkStart w:id="0" w:name="_GoBack"/>
      <w:bookmarkEnd w:id="0"/>
    </w:p>
    <w:p w:rsidR="005D3A22" w:rsidRDefault="00BF69D8" w:rsidP="005D3A22">
      <w:pPr>
        <w:pStyle w:val="EABSectionText"/>
        <w:ind w:left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FC84E2A" wp14:editId="526B904D">
                <wp:simplePos x="0" y="0"/>
                <wp:positionH relativeFrom="margin">
                  <wp:posOffset>863</wp:posOffset>
                </wp:positionH>
                <wp:positionV relativeFrom="paragraph">
                  <wp:posOffset>50788</wp:posOffset>
                </wp:positionV>
                <wp:extent cx="6619875" cy="236855"/>
                <wp:effectExtent l="0" t="0" r="28575" b="1079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619875" cy="2368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81B26" w:rsidRPr="0028602F" w:rsidRDefault="00981B26" w:rsidP="005421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84E2A" id="Text Box 5" o:spid="_x0000_s1028" type="#_x0000_t202" style="position:absolute;margin-left:.05pt;margin-top:4pt;width:521.25pt;height:18.6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" fillcolor="#c8cacc [3204]" strokecolor="#c8cacc [3204]" strokeweight=".5pt">
                <v:textbox style="mso-fit-shape-to-text:t">
                  <w:txbxContent>
                    <w:p w:rsidR="00981B26" w:rsidRPr="0028602F" w:rsidRDefault="00981B26" w:rsidP="0054213B"/>
                  </w:txbxContent>
                </v:textbox>
                <w10:wrap type="topAndBottom" anchorx="margin"/>
              </v:shape>
            </w:pict>
          </mc:Fallback>
        </mc:AlternateContent>
      </w:r>
    </w:p>
    <w:p w:rsidR="005D3A22" w:rsidRPr="005D3A22" w:rsidRDefault="005D3A22" w:rsidP="005D3A22">
      <w:pPr>
        <w:pStyle w:val="EABSectionText"/>
        <w:ind w:left="0"/>
      </w:pPr>
      <w:r w:rsidRPr="005D3A22">
        <w:rPr>
          <w:b/>
          <w:bCs/>
        </w:rPr>
        <w:t>B. Institutional and Facilities Strategic Priorities</w:t>
      </w:r>
    </w:p>
    <w:p w:rsidR="005D3A22" w:rsidRPr="005D3A22" w:rsidRDefault="005D3A22" w:rsidP="005D3A22">
      <w:pPr>
        <w:pStyle w:val="EABSectionText"/>
        <w:ind w:left="0"/>
        <w:rPr>
          <w:i/>
        </w:rPr>
      </w:pPr>
      <w:r w:rsidRPr="005D3A22">
        <w:rPr>
          <w:i/>
        </w:rPr>
        <w:t>B1. List out the overarching goals of the institution that Facilities seeks to support. These may come from the strategic plan, master plan, president’s statement, or board directive.</w:t>
      </w:r>
    </w:p>
    <w:p w:rsidR="005D3A22" w:rsidRPr="005D3A22" w:rsidRDefault="00BF69D8" w:rsidP="005D3A22">
      <w:pPr>
        <w:pStyle w:val="EABSectionText"/>
        <w:ind w:left="0"/>
        <w:rPr>
          <w:i/>
        </w:rPr>
      </w:pPr>
      <w:r w:rsidRPr="005D3A22">
        <w:rPr>
          <w:i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BAED792" wp14:editId="2D90F0A1">
                <wp:simplePos x="0" y="0"/>
                <wp:positionH relativeFrom="margin">
                  <wp:posOffset>863</wp:posOffset>
                </wp:positionH>
                <wp:positionV relativeFrom="paragraph">
                  <wp:posOffset>23627</wp:posOffset>
                </wp:positionV>
                <wp:extent cx="6619875" cy="236855"/>
                <wp:effectExtent l="0" t="0" r="28575" b="10795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619875" cy="2368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BF69D8" w:rsidRDefault="00BF69D8" w:rsidP="005D3A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ED792" id="Text Box 6" o:spid="_x0000_s1029" type="#_x0000_t202" style="position:absolute;margin-left:.05pt;margin-top:1.85pt;width:521.25pt;height:18.65pt;z-index:251847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" fillcolor="#c8cacc [3204]" strokecolor="#c8cacc [3204]" strokeweight=".5pt">
                <v:textbox style="mso-fit-shape-to-text:t">
                  <w:txbxContent>
                    <w:p w:rsidR="00BF69D8" w:rsidRDefault="00BF69D8" w:rsidP="005D3A22"/>
                  </w:txbxContent>
                </v:textbox>
                <w10:wrap type="topAndBottom" anchorx="margin"/>
              </v:shape>
            </w:pict>
          </mc:Fallback>
        </mc:AlternateContent>
      </w:r>
      <w:r w:rsidR="005D3A22" w:rsidRPr="005D3A22">
        <w:rPr>
          <w:i/>
        </w:rPr>
        <w:t xml:space="preserve">B2. List out the major goals and priorities of the Facilities unit, either broadly scoped or by function/team. </w:t>
      </w:r>
    </w:p>
    <w:p w:rsidR="005D3A22" w:rsidRPr="005D3A22" w:rsidRDefault="00BF69D8" w:rsidP="005D3A22">
      <w:pPr>
        <w:pStyle w:val="EABSectionText"/>
        <w:ind w:left="0"/>
        <w:rPr>
          <w:i/>
        </w:rPr>
      </w:pPr>
      <w:r w:rsidRPr="005D3A22">
        <w:rPr>
          <w:i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742B651" wp14:editId="25590623">
                <wp:simplePos x="0" y="0"/>
                <wp:positionH relativeFrom="margin">
                  <wp:posOffset>863</wp:posOffset>
                </wp:positionH>
                <wp:positionV relativeFrom="paragraph">
                  <wp:posOffset>37872</wp:posOffset>
                </wp:positionV>
                <wp:extent cx="6619875" cy="236855"/>
                <wp:effectExtent l="0" t="0" r="28575" b="10795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619875" cy="2368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81B26" w:rsidRPr="0028602F" w:rsidRDefault="00981B26" w:rsidP="005D3A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2B651" id="Text Box 7" o:spid="_x0000_s1030" type="#_x0000_t202" style="position:absolute;margin-left:.05pt;margin-top:3pt;width:521.25pt;height:18.65pt;z-index:251849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" fillcolor="#c8cacc [3204]" strokecolor="#c8cacc [3204]" strokeweight=".5pt">
                <v:textbox style="mso-fit-shape-to-text:t">
                  <w:txbxContent>
                    <w:p w:rsidR="00981B26" w:rsidRPr="0028602F" w:rsidRDefault="00981B26" w:rsidP="005D3A22"/>
                  </w:txbxContent>
                </v:textbox>
                <w10:wrap type="topAndBottom" anchorx="margin"/>
              </v:shape>
            </w:pict>
          </mc:Fallback>
        </mc:AlternateContent>
      </w:r>
      <w:r w:rsidR="005D3A22" w:rsidRPr="005D3A22">
        <w:rPr>
          <w:i/>
        </w:rPr>
        <w:t xml:space="preserve">B3. Describe how the goals of the institution impact and overlap with Facilities’ goals and priorities. </w:t>
      </w:r>
    </w:p>
    <w:p w:rsidR="005D3A22" w:rsidRPr="005D3A22" w:rsidRDefault="00BF69D8" w:rsidP="005D3A22">
      <w:pPr>
        <w:pStyle w:val="EABSectionText"/>
        <w:ind w:left="0"/>
        <w:rPr>
          <w:i/>
        </w:rPr>
      </w:pPr>
      <w:r w:rsidRPr="005D3A22">
        <w:rPr>
          <w:i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BD66406" wp14:editId="2AC8082F">
                <wp:simplePos x="0" y="0"/>
                <wp:positionH relativeFrom="margin">
                  <wp:posOffset>863</wp:posOffset>
                </wp:positionH>
                <wp:positionV relativeFrom="paragraph">
                  <wp:posOffset>69479</wp:posOffset>
                </wp:positionV>
                <wp:extent cx="6619875" cy="236855"/>
                <wp:effectExtent l="0" t="0" r="28575" b="10795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619875" cy="2368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81B26" w:rsidRPr="0028602F" w:rsidRDefault="00981B26" w:rsidP="005D3A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66406" id="Text Box 9" o:spid="_x0000_s1031" type="#_x0000_t202" style="position:absolute;margin-left:.05pt;margin-top:5.45pt;width:521.25pt;height:18.65pt;z-index:251851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" fillcolor="#c8cacc [3204]" strokecolor="#c8cacc [3204]" strokeweight=".5pt">
                <v:textbox style="mso-fit-shape-to-text:t">
                  <w:txbxContent>
                    <w:p w:rsidR="00981B26" w:rsidRPr="0028602F" w:rsidRDefault="00981B26" w:rsidP="005D3A22"/>
                  </w:txbxContent>
                </v:textbox>
                <w10:wrap type="topAndBottom" anchorx="margin"/>
              </v:shape>
            </w:pict>
          </mc:Fallback>
        </mc:AlternateContent>
      </w:r>
      <w:r w:rsidR="005D3A22" w:rsidRPr="005D3A22">
        <w:rPr>
          <w:i/>
        </w:rPr>
        <w:t xml:space="preserve">B4. Consider how the aligning goals listed above impact how Facilities communicates with campus. </w:t>
      </w:r>
    </w:p>
    <w:p w:rsidR="005D3A22" w:rsidRPr="005D3A22" w:rsidRDefault="00BF69D8" w:rsidP="005D3A22">
      <w:pPr>
        <w:pStyle w:val="EABSectionText"/>
        <w:ind w:left="0"/>
      </w:pPr>
      <w:r w:rsidRPr="005D3A22">
        <w:rPr>
          <w:i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F5C16F2" wp14:editId="2AE91802">
                <wp:simplePos x="0" y="0"/>
                <wp:positionH relativeFrom="margin">
                  <wp:posOffset>863</wp:posOffset>
                </wp:positionH>
                <wp:positionV relativeFrom="paragraph">
                  <wp:posOffset>44726</wp:posOffset>
                </wp:positionV>
                <wp:extent cx="6619875" cy="236855"/>
                <wp:effectExtent l="0" t="0" r="28575" b="10795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619875" cy="2368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81B26" w:rsidRPr="0028602F" w:rsidRDefault="00981B26" w:rsidP="005D3A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C16F2" id="Text Box 12" o:spid="_x0000_s1032" type="#_x0000_t202" style="position:absolute;margin-left:.05pt;margin-top:3.5pt;width:521.25pt;height:18.65pt;z-index:251853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" fillcolor="#c8cacc [3204]" strokecolor="#c8cacc [3204]" strokeweight=".5pt">
                <v:textbox style="mso-fit-shape-to-text:t">
                  <w:txbxContent>
                    <w:p w:rsidR="00981B26" w:rsidRPr="0028602F" w:rsidRDefault="00981B26" w:rsidP="005D3A22"/>
                  </w:txbxContent>
                </v:textbox>
                <w10:wrap type="topAndBottom" anchorx="margin"/>
              </v:shape>
            </w:pict>
          </mc:Fallback>
        </mc:AlternateContent>
      </w:r>
    </w:p>
    <w:p w:rsidR="00BF69D8" w:rsidRPr="00BF69D8" w:rsidRDefault="00BF69D8" w:rsidP="00BF69D8">
      <w:pPr>
        <w:pStyle w:val="EABSectionText"/>
        <w:ind w:left="0"/>
        <w:rPr>
          <w:b/>
          <w:bCs/>
        </w:rPr>
      </w:pPr>
      <w:r w:rsidRPr="00BF69D8">
        <w:rPr>
          <w:b/>
          <w:bCs/>
        </w:rPr>
        <w:t>C. Campus Stakeholders and Priorities</w:t>
      </w:r>
    </w:p>
    <w:p w:rsidR="00BF69D8" w:rsidRDefault="00BF69D8" w:rsidP="00BF69D8">
      <w:pPr>
        <w:pStyle w:val="EABSectionText"/>
        <w:ind w:left="0"/>
        <w:rPr>
          <w:i/>
          <w:iCs/>
        </w:rPr>
      </w:pPr>
      <w:r w:rsidRPr="00BF69D8">
        <w:rPr>
          <w:i/>
          <w:iCs/>
        </w:rPr>
        <w:t>C1. List out major groups of campus stakeholders, including their values and primary objective. Stakeholders may include students, faculty, board members, surrounding community, or resea</w:t>
      </w:r>
      <w:r>
        <w:rPr>
          <w:i/>
          <w:iCs/>
        </w:rPr>
        <w:t>rchers.</w:t>
      </w:r>
    </w:p>
    <w:p w:rsidR="000B43B8" w:rsidRDefault="00BF69D8" w:rsidP="00BF69D8">
      <w:pPr>
        <w:pStyle w:val="EABSectionText"/>
        <w:ind w:left="0"/>
        <w:rPr>
          <w:i/>
          <w:iCs/>
        </w:rPr>
      </w:pPr>
      <w:r w:rsidRPr="00BF69D8">
        <w:rPr>
          <w:i/>
          <w:iCs/>
        </w:rPr>
        <w:t>C2. Describe how the values and objectives of stakeholders impact how Facilities works and communicates with them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68B7B28" wp14:editId="30005AA4">
                <wp:simplePos x="0" y="0"/>
                <wp:positionH relativeFrom="column">
                  <wp:posOffset>9489</wp:posOffset>
                </wp:positionH>
                <wp:positionV relativeFrom="paragraph">
                  <wp:posOffset>38064</wp:posOffset>
                </wp:positionV>
                <wp:extent cx="6619875" cy="236855"/>
                <wp:effectExtent l="0" t="0" r="28575" b="10795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619875" cy="2368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81B26" w:rsidRPr="0028602F" w:rsidRDefault="00981B26" w:rsidP="00BF69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B7B28" id="Text Box 20" o:spid="_x0000_s1033" type="#_x0000_t202" style="position:absolute;margin-left:.75pt;margin-top:3pt;width:521.25pt;height:18.6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" fillcolor="#c8cacc [3204]" strokecolor="#c8cacc [3204]" strokeweight=".5pt">
                <v:textbox style="mso-fit-shape-to-text:t">
                  <w:txbxContent>
                    <w:p w:rsidR="00981B26" w:rsidRPr="0028602F" w:rsidRDefault="00981B26" w:rsidP="00BF69D8"/>
                  </w:txbxContent>
                </v:textbox>
                <w10:wrap type="topAndBottom"/>
              </v:shape>
            </w:pict>
          </mc:Fallback>
        </mc:AlternateContent>
      </w:r>
      <w:r>
        <w:rPr>
          <w:i/>
          <w:iCs/>
        </w:rPr>
        <w:t>.</w:t>
      </w:r>
    </w:p>
    <w:p w:rsidR="006A3028" w:rsidRDefault="000B43B8" w:rsidP="006A3028">
      <w:pPr>
        <w:pStyle w:val="EABSectionText"/>
        <w:ind w:left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1CB721C" wp14:editId="64E57928">
                <wp:simplePos x="0" y="0"/>
                <wp:positionH relativeFrom="margin">
                  <wp:posOffset>-3810</wp:posOffset>
                </wp:positionH>
                <wp:positionV relativeFrom="paragraph">
                  <wp:posOffset>71120</wp:posOffset>
                </wp:positionV>
                <wp:extent cx="6619875" cy="236855"/>
                <wp:effectExtent l="0" t="0" r="28575" b="10795"/>
                <wp:wrapTopAndBottom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6619875" cy="2368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81B26" w:rsidRPr="0028602F" w:rsidRDefault="00981B26" w:rsidP="000B43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721C" id="Text Box 23" o:spid="_x0000_s1034" type="#_x0000_t202" style="position:absolute;margin-left:-.3pt;margin-top:5.6pt;width:521.25pt;height:18.6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" fillcolor="#c8cacc [3204]" strokecolor="#c8cacc [3204]" strokeweight=".5pt">
                <v:textbox style="mso-fit-shape-to-text:t">
                  <w:txbxContent>
                    <w:p w:rsidR="00981B26" w:rsidRPr="0028602F" w:rsidRDefault="00981B26" w:rsidP="000B43B8"/>
                  </w:txbxContent>
                </v:textbox>
                <w10:wrap type="topAndBottom" anchorx="margin"/>
              </v:shape>
            </w:pict>
          </mc:Fallback>
        </mc:AlternateContent>
      </w:r>
    </w:p>
    <w:p w:rsidR="006A3028" w:rsidRDefault="006A3028">
      <w:pPr>
        <w:rPr>
          <w:b/>
          <w:bCs/>
        </w:rPr>
      </w:pPr>
      <w:r>
        <w:rPr>
          <w:b/>
          <w:bCs/>
        </w:rPr>
        <w:br w:type="page"/>
      </w:r>
    </w:p>
    <w:p w:rsidR="006A3028" w:rsidRPr="006A3028" w:rsidRDefault="006A3028" w:rsidP="006A3028">
      <w:pPr>
        <w:pStyle w:val="EABSectionText"/>
        <w:ind w:left="0"/>
        <w:rPr>
          <w:b/>
          <w:bCs/>
        </w:rPr>
      </w:pPr>
      <w:r w:rsidRPr="006A3028">
        <w:rPr>
          <w:b/>
          <w:bCs/>
        </w:rPr>
        <w:lastRenderedPageBreak/>
        <w:t>D. Communication Channels</w:t>
      </w:r>
    </w:p>
    <w:p w:rsidR="00FB2F6F" w:rsidRDefault="006A3028" w:rsidP="006A3028">
      <w:pPr>
        <w:pStyle w:val="EABSectionText"/>
        <w:ind w:left="0"/>
        <w:rPr>
          <w:i/>
          <w:iCs/>
        </w:rPr>
      </w:pPr>
      <w:r w:rsidRPr="006A3028">
        <w:rPr>
          <w:i/>
          <w:iCs/>
        </w:rPr>
        <w:t>D1. Outline how Facilities will use the following channels to a</w:t>
      </w:r>
      <w:r>
        <w:rPr>
          <w:i/>
          <w:iCs/>
        </w:rPr>
        <w:t>dvance its communication goals.</w:t>
      </w:r>
    </w:p>
    <w:tbl>
      <w:tblPr>
        <w:tblW w:w="101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2020"/>
        <w:gridCol w:w="1880"/>
        <w:gridCol w:w="2120"/>
        <w:gridCol w:w="2120"/>
      </w:tblGrid>
      <w:tr w:rsidR="00FB2F6F" w:rsidRPr="00FB2F6F" w:rsidTr="00FB2F6F">
        <w:trPr>
          <w:trHeight w:val="584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A8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before="6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FB2F6F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</w:rPr>
              <w:t>Method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A8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before="6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FB2F6F">
              <w:rPr>
                <w:rFonts w:ascii="Verdana" w:eastAsia="Calibri" w:hAnsi="Verdana" w:cs="Times New Roman"/>
                <w:b/>
                <w:bCs/>
                <w:color w:val="FFFFFF"/>
                <w:kern w:val="24"/>
                <w:sz w:val="16"/>
                <w:szCs w:val="16"/>
              </w:rPr>
              <w:t>Communication Goals the Method Supports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A8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before="6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FB2F6F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</w:rPr>
              <w:t>Intended Audience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A8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before="6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FB2F6F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</w:rPr>
              <w:t>Frequency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A8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before="6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FB2F6F">
              <w:rPr>
                <w:rFonts w:ascii="Verdana" w:eastAsia="Times New Roman" w:hAnsi="Verdana" w:cs="Arial"/>
                <w:b/>
                <w:bCs/>
                <w:color w:val="FFFFFF"/>
                <w:kern w:val="24"/>
                <w:sz w:val="16"/>
                <w:szCs w:val="16"/>
              </w:rPr>
              <w:t>Evaluation</w:t>
            </w:r>
          </w:p>
        </w:tc>
      </w:tr>
      <w:tr w:rsidR="00FB2F6F" w:rsidRPr="00FB2F6F" w:rsidTr="00FB2F6F">
        <w:trPr>
          <w:trHeight w:val="432"/>
        </w:trPr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FB2F6F">
              <w:rPr>
                <w:rFonts w:ascii="Verdana" w:eastAsia="Times New Roman" w:hAnsi="Verdana" w:cs="Arial"/>
                <w:b/>
                <w:bCs/>
                <w:color w:val="333E48"/>
                <w:kern w:val="24"/>
                <w:sz w:val="16"/>
                <w:szCs w:val="16"/>
              </w:rPr>
              <w:t>Email communication</w:t>
            </w:r>
          </w:p>
        </w:tc>
        <w:tc>
          <w:tcPr>
            <w:tcW w:w="2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1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FB2F6F">
              <w:rPr>
                <w:rFonts w:ascii="Verdana" w:eastAsia="Times New Roman" w:hAnsi="Verdana" w:cs="Arial"/>
                <w:color w:val="333E48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2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</w:tr>
      <w:tr w:rsidR="00FB2F6F" w:rsidRPr="00FB2F6F" w:rsidTr="00FB2F6F">
        <w:trPr>
          <w:trHeight w:val="584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FB2F6F">
              <w:rPr>
                <w:rFonts w:ascii="Verdana" w:eastAsia="Times New Roman" w:hAnsi="Verdana" w:cs="Arial"/>
                <w:b/>
                <w:bCs/>
                <w:color w:val="333E48"/>
                <w:kern w:val="24"/>
                <w:sz w:val="16"/>
                <w:szCs w:val="16"/>
              </w:rPr>
              <w:t>Social media platforms (e.g., Facebook, Twitter)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</w:tr>
      <w:tr w:rsidR="00FB2F6F" w:rsidRPr="00FB2F6F" w:rsidTr="00FB2F6F">
        <w:trPr>
          <w:trHeight w:val="584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FB2F6F">
              <w:rPr>
                <w:rFonts w:ascii="Verdana" w:eastAsia="Times New Roman" w:hAnsi="Verdana" w:cs="Arial"/>
                <w:b/>
                <w:bCs/>
                <w:color w:val="333E48"/>
                <w:kern w:val="24"/>
                <w:sz w:val="16"/>
                <w:szCs w:val="16"/>
              </w:rPr>
              <w:t>Facilities website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</w:tr>
      <w:tr w:rsidR="00FB2F6F" w:rsidRPr="00FB2F6F" w:rsidTr="00FB2F6F">
        <w:trPr>
          <w:trHeight w:val="584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FB2F6F">
              <w:rPr>
                <w:rFonts w:ascii="Verdana" w:eastAsia="Times New Roman" w:hAnsi="Verdana" w:cs="Arial"/>
                <w:b/>
                <w:bCs/>
                <w:color w:val="333E48"/>
                <w:kern w:val="24"/>
                <w:sz w:val="16"/>
                <w:szCs w:val="16"/>
              </w:rPr>
              <w:t>Staff briefings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</w:tr>
      <w:tr w:rsidR="00FB2F6F" w:rsidRPr="00FB2F6F" w:rsidTr="00FB2F6F">
        <w:trPr>
          <w:trHeight w:val="584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FB2F6F">
              <w:rPr>
                <w:rFonts w:ascii="Verdana" w:eastAsia="Times New Roman" w:hAnsi="Verdana" w:cs="Arial"/>
                <w:b/>
                <w:bCs/>
                <w:color w:val="333E48"/>
                <w:kern w:val="24"/>
                <w:sz w:val="16"/>
                <w:szCs w:val="16"/>
              </w:rPr>
              <w:t>Report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</w:tr>
      <w:tr w:rsidR="00FB2F6F" w:rsidRPr="00FB2F6F" w:rsidTr="00FB2F6F">
        <w:trPr>
          <w:trHeight w:val="584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FB2F6F">
              <w:rPr>
                <w:rFonts w:ascii="Verdana" w:eastAsia="Times New Roman" w:hAnsi="Verdana" w:cs="Arial"/>
                <w:b/>
                <w:bCs/>
                <w:color w:val="333E48"/>
                <w:kern w:val="24"/>
                <w:sz w:val="16"/>
                <w:szCs w:val="16"/>
              </w:rPr>
              <w:t>Poster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</w:tr>
      <w:tr w:rsidR="00FB2F6F" w:rsidRPr="00FB2F6F" w:rsidTr="00FB2F6F">
        <w:trPr>
          <w:trHeight w:val="584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FB2F6F">
              <w:rPr>
                <w:rFonts w:ascii="Verdana" w:eastAsia="Times New Roman" w:hAnsi="Verdana" w:cs="Arial"/>
                <w:b/>
                <w:bCs/>
                <w:color w:val="333E48"/>
                <w:kern w:val="24"/>
                <w:sz w:val="16"/>
                <w:szCs w:val="16"/>
              </w:rPr>
              <w:t>Presentation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2F6F" w:rsidRPr="00FB2F6F" w:rsidRDefault="00FB2F6F" w:rsidP="00FB2F6F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</w:p>
        </w:tc>
      </w:tr>
    </w:tbl>
    <w:p w:rsidR="00FB2F6F" w:rsidRDefault="00FB2F6F" w:rsidP="006A3028">
      <w:pPr>
        <w:pStyle w:val="EABSectionText"/>
        <w:ind w:left="0"/>
        <w:rPr>
          <w:i/>
          <w:iCs/>
        </w:rPr>
      </w:pPr>
    </w:p>
    <w:p w:rsidR="006A3028" w:rsidRDefault="006A3028" w:rsidP="006A3028">
      <w:pPr>
        <w:pStyle w:val="EABSectionText"/>
        <w:ind w:left="0"/>
        <w:rPr>
          <w:i/>
          <w:iCs/>
        </w:rPr>
      </w:pPr>
    </w:p>
    <w:p w:rsidR="006A3028" w:rsidRDefault="006A3028" w:rsidP="00BF69D8">
      <w:pPr>
        <w:pStyle w:val="EABSectionText"/>
        <w:ind w:left="0"/>
        <w:rPr>
          <w:b/>
        </w:rPr>
      </w:pPr>
      <w:r>
        <w:rPr>
          <w:b/>
        </w:rPr>
        <w:t>E. Roles and Responsibilities</w:t>
      </w:r>
    </w:p>
    <w:p w:rsidR="00DD18F2" w:rsidRDefault="006A3028" w:rsidP="00BF69D8">
      <w:pPr>
        <w:pStyle w:val="EABSectionText"/>
        <w:ind w:left="0"/>
        <w:rPr>
          <w:i/>
        </w:rPr>
      </w:pPr>
      <w:r>
        <w:rPr>
          <w:i/>
        </w:rPr>
        <w:t xml:space="preserve">E1. </w:t>
      </w:r>
      <w:r w:rsidRPr="006A3028">
        <w:rPr>
          <w:i/>
        </w:rPr>
        <w:t xml:space="preserve">List out the roles primarily responsible for and involved in Facilities-related communication. For each role, articulate the responsibilities that role owns (e.g., a specific goal or communication channel).  </w:t>
      </w:r>
    </w:p>
    <w:tbl>
      <w:tblPr>
        <w:tblW w:w="101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00"/>
        <w:gridCol w:w="6860"/>
      </w:tblGrid>
      <w:tr w:rsidR="00B26406" w:rsidRPr="00B26406" w:rsidTr="000B43B8">
        <w:trPr>
          <w:trHeight w:val="288"/>
        </w:trPr>
        <w:tc>
          <w:tcPr>
            <w:tcW w:w="101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A8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6406" w:rsidRPr="00B26406" w:rsidRDefault="00B26406" w:rsidP="00B26406">
            <w:pPr>
              <w:spacing w:before="6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B26406">
              <w:rPr>
                <w:rFonts w:ascii="Verdana" w:eastAsia="Calibri" w:hAnsi="Verdana" w:cs="Times New Roman"/>
                <w:b/>
                <w:bCs/>
                <w:color w:val="FFFFFF"/>
                <w:kern w:val="24"/>
              </w:rPr>
              <w:t>Involved Parties in Facilities Communication</w:t>
            </w:r>
          </w:p>
        </w:tc>
      </w:tr>
      <w:tr w:rsidR="00B26406" w:rsidRPr="00B26406" w:rsidTr="000B43B8">
        <w:trPr>
          <w:trHeight w:val="584"/>
        </w:trPr>
        <w:tc>
          <w:tcPr>
            <w:tcW w:w="3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6406" w:rsidRPr="00B26406" w:rsidRDefault="00B26406" w:rsidP="00B26406">
            <w:pPr>
              <w:spacing w:line="276" w:lineRule="auto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B26406">
              <w:rPr>
                <w:rFonts w:ascii="Verdana" w:eastAsia="Calibri" w:hAnsi="Verdana" w:cs="Times New Roman"/>
                <w:b/>
                <w:bCs/>
                <w:color w:val="333E48"/>
                <w:kern w:val="24"/>
                <w:sz w:val="16"/>
                <w:szCs w:val="16"/>
              </w:rPr>
              <w:t>Role 1:</w:t>
            </w:r>
          </w:p>
        </w:tc>
        <w:tc>
          <w:tcPr>
            <w:tcW w:w="6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6406" w:rsidRPr="00B26406" w:rsidRDefault="00B26406" w:rsidP="00B26406">
            <w:pPr>
              <w:spacing w:before="6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B26406">
              <w:rPr>
                <w:rFonts w:ascii="Verdana" w:eastAsia="Times New Roman" w:hAnsi="Verdana" w:cs="Arial"/>
                <w:b/>
                <w:bCs/>
                <w:color w:val="333E48"/>
                <w:kern w:val="24"/>
                <w:sz w:val="16"/>
                <w:szCs w:val="16"/>
              </w:rPr>
              <w:t>Communication Responsibilities:</w:t>
            </w:r>
          </w:p>
        </w:tc>
      </w:tr>
      <w:tr w:rsidR="00B26406" w:rsidRPr="00B26406" w:rsidTr="000B43B8">
        <w:trPr>
          <w:trHeight w:val="584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6406" w:rsidRPr="00B26406" w:rsidRDefault="00B26406" w:rsidP="00B26406">
            <w:pPr>
              <w:spacing w:before="6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B26406">
              <w:rPr>
                <w:rFonts w:ascii="Verdana" w:eastAsia="Times New Roman" w:hAnsi="Verdana" w:cs="Arial"/>
                <w:b/>
                <w:bCs/>
                <w:color w:val="333E48"/>
                <w:kern w:val="24"/>
                <w:sz w:val="16"/>
                <w:szCs w:val="16"/>
              </w:rPr>
              <w:t>Role 2:</w:t>
            </w:r>
          </w:p>
        </w:tc>
        <w:tc>
          <w:tcPr>
            <w:tcW w:w="6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6406" w:rsidRPr="00B26406" w:rsidRDefault="00B26406" w:rsidP="00B26406">
            <w:pPr>
              <w:spacing w:before="6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B26406">
              <w:rPr>
                <w:rFonts w:ascii="Verdana" w:eastAsia="Times New Roman" w:hAnsi="Verdana" w:cs="Arial"/>
                <w:b/>
                <w:bCs/>
                <w:color w:val="333E48"/>
                <w:kern w:val="24"/>
                <w:sz w:val="16"/>
                <w:szCs w:val="16"/>
              </w:rPr>
              <w:t>Communication Responsibilities:</w:t>
            </w:r>
          </w:p>
        </w:tc>
      </w:tr>
      <w:tr w:rsidR="00B26406" w:rsidRPr="00B26406" w:rsidTr="000B43B8">
        <w:trPr>
          <w:trHeight w:val="584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6406" w:rsidRPr="00B26406" w:rsidRDefault="00B26406" w:rsidP="00B26406">
            <w:pPr>
              <w:spacing w:before="6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B26406">
              <w:rPr>
                <w:rFonts w:ascii="Verdana" w:eastAsia="Times New Roman" w:hAnsi="Verdana" w:cs="Arial"/>
                <w:b/>
                <w:bCs/>
                <w:color w:val="333E48"/>
                <w:kern w:val="24"/>
                <w:sz w:val="16"/>
                <w:szCs w:val="16"/>
              </w:rPr>
              <w:t>Role 3</w:t>
            </w:r>
          </w:p>
        </w:tc>
        <w:tc>
          <w:tcPr>
            <w:tcW w:w="6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0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6406" w:rsidRPr="00B26406" w:rsidRDefault="00B26406" w:rsidP="00B26406">
            <w:pPr>
              <w:spacing w:before="6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B26406">
              <w:rPr>
                <w:rFonts w:ascii="Verdana" w:eastAsia="Times New Roman" w:hAnsi="Verdana" w:cs="Arial"/>
                <w:b/>
                <w:bCs/>
                <w:color w:val="333E48"/>
                <w:kern w:val="24"/>
                <w:sz w:val="16"/>
                <w:szCs w:val="16"/>
              </w:rPr>
              <w:t>Communication Responsibilities:</w:t>
            </w:r>
          </w:p>
        </w:tc>
      </w:tr>
      <w:tr w:rsidR="00B26406" w:rsidRPr="00B26406" w:rsidTr="000B43B8">
        <w:trPr>
          <w:trHeight w:val="584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6406" w:rsidRPr="00B26406" w:rsidRDefault="00B26406" w:rsidP="00B26406">
            <w:pPr>
              <w:spacing w:before="6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B26406">
              <w:rPr>
                <w:rFonts w:ascii="Verdana" w:eastAsia="Times New Roman" w:hAnsi="Verdana" w:cs="Arial"/>
                <w:b/>
                <w:bCs/>
                <w:color w:val="333E48"/>
                <w:kern w:val="24"/>
                <w:sz w:val="16"/>
                <w:szCs w:val="16"/>
              </w:rPr>
              <w:t>Role 4:</w:t>
            </w:r>
          </w:p>
        </w:tc>
        <w:tc>
          <w:tcPr>
            <w:tcW w:w="6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6406" w:rsidRPr="00B26406" w:rsidRDefault="00B26406" w:rsidP="00B26406">
            <w:pPr>
              <w:spacing w:before="6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B26406">
              <w:rPr>
                <w:rFonts w:ascii="Verdana" w:eastAsia="Times New Roman" w:hAnsi="Verdana" w:cs="Arial"/>
                <w:b/>
                <w:bCs/>
                <w:color w:val="333E48"/>
                <w:kern w:val="24"/>
                <w:sz w:val="16"/>
                <w:szCs w:val="16"/>
              </w:rPr>
              <w:t>Communication Responsibilities:</w:t>
            </w:r>
          </w:p>
        </w:tc>
      </w:tr>
    </w:tbl>
    <w:p w:rsidR="0054213B" w:rsidRPr="0054213B" w:rsidRDefault="0054213B" w:rsidP="00DD18F2">
      <w:pPr>
        <w:pStyle w:val="EABSectionText"/>
        <w:ind w:left="0"/>
      </w:pPr>
    </w:p>
    <w:sectPr w:rsidR="0054213B" w:rsidRPr="0054213B" w:rsidSect="003E42DA">
      <w:headerReference w:type="first" r:id="rId8"/>
      <w:footerReference w:type="first" r:id="rId9"/>
      <w:pgSz w:w="12240" w:h="15840" w:code="1"/>
      <w:pgMar w:top="720" w:right="936" w:bottom="432" w:left="936" w:header="576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F0" w:rsidRDefault="00C477F0" w:rsidP="009D5D5A">
      <w:r>
        <w:separator/>
      </w:r>
    </w:p>
    <w:p w:rsidR="00C477F0" w:rsidRDefault="00C477F0"/>
    <w:p w:rsidR="00C477F0" w:rsidRDefault="00C477F0"/>
  </w:endnote>
  <w:endnote w:type="continuationSeparator" w:id="0">
    <w:p w:rsidR="00C477F0" w:rsidRDefault="00C477F0" w:rsidP="009D5D5A">
      <w:r>
        <w:continuationSeparator/>
      </w:r>
    </w:p>
    <w:p w:rsidR="00C477F0" w:rsidRDefault="00C477F0"/>
    <w:p w:rsidR="00C477F0" w:rsidRDefault="00C47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288" w:rsidRPr="008F2288" w:rsidRDefault="008F2288" w:rsidP="008F2288">
    <w:pPr>
      <w:pStyle w:val="Footer"/>
      <w:tabs>
        <w:tab w:val="clear" w:pos="4680"/>
        <w:tab w:val="clear" w:pos="9360"/>
      </w:tabs>
      <w:spacing w:before="160"/>
      <w:rPr>
        <w:sz w:val="11"/>
        <w:szCs w:val="11"/>
      </w:rPr>
    </w:pPr>
    <w:r w:rsidRPr="007A090A">
      <w:rPr>
        <w:sz w:val="11"/>
        <w:szCs w:val="11"/>
      </w:rPr>
      <w:t>©</w:t>
    </w:r>
    <w:r>
      <w:rPr>
        <w:sz w:val="11"/>
        <w:szCs w:val="11"/>
      </w:rPr>
      <w:t>2018</w:t>
    </w:r>
    <w:r w:rsidRPr="007A090A">
      <w:rPr>
        <w:sz w:val="11"/>
        <w:szCs w:val="11"/>
      </w:rPr>
      <w:t xml:space="preserve"> EAB Global, I</w:t>
    </w:r>
    <w:r>
      <w:rPr>
        <w:sz w:val="11"/>
        <w:szCs w:val="11"/>
      </w:rPr>
      <w:t>nc. • All Rights Reserved</w:t>
    </w:r>
    <w:r>
      <w:rPr>
        <w:sz w:val="11"/>
        <w:szCs w:val="11"/>
      </w:rPr>
      <w:ptab w:relativeTo="margin" w:alignment="center" w:leader="none"/>
    </w:r>
    <w:r w:rsidRPr="007A090A">
      <w:rPr>
        <w:sz w:val="17"/>
        <w:szCs w:val="17"/>
      </w:rPr>
      <w:fldChar w:fldCharType="begin"/>
    </w:r>
    <w:r w:rsidRPr="007A090A">
      <w:rPr>
        <w:sz w:val="17"/>
        <w:szCs w:val="17"/>
      </w:rPr>
      <w:instrText xml:space="preserve"> PAGE   \* MERGEFORMAT </w:instrText>
    </w:r>
    <w:r w:rsidRPr="007A090A">
      <w:rPr>
        <w:sz w:val="17"/>
        <w:szCs w:val="17"/>
      </w:rPr>
      <w:fldChar w:fldCharType="separate"/>
    </w:r>
    <w:r w:rsidR="0024011F">
      <w:rPr>
        <w:noProof/>
        <w:sz w:val="17"/>
        <w:szCs w:val="17"/>
      </w:rPr>
      <w:t>1</w:t>
    </w:r>
    <w:r w:rsidRPr="007A090A">
      <w:rPr>
        <w:noProof/>
        <w:sz w:val="17"/>
        <w:szCs w:val="17"/>
      </w:rPr>
      <w:fldChar w:fldCharType="end"/>
    </w:r>
    <w:r w:rsidRPr="0087068A">
      <w:rPr>
        <w:noProof/>
        <w:sz w:val="11"/>
        <w:szCs w:val="11"/>
      </w:rPr>
      <w:ptab w:relativeTo="margin" w:alignment="right" w:leader="none"/>
    </w:r>
    <w:r w:rsidRPr="008F2288">
      <w:rPr>
        <w:b/>
        <w:sz w:val="11"/>
        <w:szCs w:val="11"/>
      </w:rPr>
      <w:t>eab.com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F0" w:rsidRPr="00455AFA" w:rsidRDefault="00C477F0" w:rsidP="00455AFA">
      <w:pPr>
        <w:pStyle w:val="Footer"/>
      </w:pPr>
    </w:p>
  </w:footnote>
  <w:footnote w:type="continuationSeparator" w:id="0">
    <w:p w:rsidR="00C477F0" w:rsidRDefault="00C477F0" w:rsidP="009D5D5A">
      <w:r>
        <w:continuationSeparator/>
      </w:r>
    </w:p>
    <w:p w:rsidR="00C477F0" w:rsidRDefault="00C477F0"/>
    <w:p w:rsidR="00C477F0" w:rsidRDefault="00C477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288" w:rsidRDefault="008F2288" w:rsidP="008F2288">
    <w:pPr>
      <w:pStyle w:val="Header"/>
      <w:tabs>
        <w:tab w:val="clear" w:pos="9360"/>
        <w:tab w:val="right" w:pos="10350"/>
      </w:tabs>
    </w:pPr>
    <w:r>
      <w:t>[</w:t>
    </w:r>
    <w:r>
      <w:rPr>
        <w:i/>
      </w:rPr>
      <w:t>Institution</w:t>
    </w:r>
    <w:r>
      <w:t>] Facilities Communications Strategic Plan</w:t>
    </w:r>
    <w:r>
      <w:tab/>
      <w:t>[</w:t>
    </w:r>
    <w:r>
      <w:rPr>
        <w:i/>
      </w:rPr>
      <w:t>date</w:t>
    </w:r>
    <w:r>
      <w:t>]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6567"/>
    <w:multiLevelType w:val="hybridMultilevel"/>
    <w:tmpl w:val="C2C45420"/>
    <w:lvl w:ilvl="0" w:tplc="932A1D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4F97"/>
    <w:multiLevelType w:val="hybridMultilevel"/>
    <w:tmpl w:val="537E822A"/>
    <w:lvl w:ilvl="0" w:tplc="F93C2D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B6A33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F629F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4024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C509F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2CFC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0963D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FC01A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0426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8255418"/>
    <w:multiLevelType w:val="hybridMultilevel"/>
    <w:tmpl w:val="B1BAB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A44EF"/>
    <w:multiLevelType w:val="multilevel"/>
    <w:tmpl w:val="FBCC6E04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23A9A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35D60"/>
    <w:multiLevelType w:val="multilevel"/>
    <w:tmpl w:val="181AEC54"/>
    <w:lvl w:ilvl="0">
      <w:start w:val="1"/>
      <w:numFmt w:val="decimal"/>
      <w:pStyle w:val="EABSectionNumbers"/>
      <w:lvlText w:val="%1."/>
      <w:lvlJc w:val="left"/>
      <w:pPr>
        <w:ind w:left="2981" w:hanging="274"/>
      </w:pPr>
      <w:rPr>
        <w:rFonts w:ascii="Verdana" w:hAnsi="Verdana" w:hint="default"/>
        <w:sz w:val="18"/>
      </w:rPr>
    </w:lvl>
    <w:lvl w:ilvl="1">
      <w:start w:val="1"/>
      <w:numFmt w:val="lowerLetter"/>
      <w:lvlText w:val="%2."/>
      <w:lvlJc w:val="left"/>
      <w:pPr>
        <w:ind w:left="3254" w:hanging="273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left"/>
      <w:pPr>
        <w:ind w:left="3528" w:hanging="274"/>
      </w:pPr>
      <w:rPr>
        <w:rFonts w:ascii="Verdana" w:hAnsi="Verdana" w:hint="default"/>
        <w:sz w:val="18"/>
      </w:rPr>
    </w:lvl>
    <w:lvl w:ilvl="3">
      <w:start w:val="1"/>
      <w:numFmt w:val="upperLetter"/>
      <w:lvlText w:val="%4."/>
      <w:lvlJc w:val="left"/>
      <w:pPr>
        <w:ind w:left="3802" w:hanging="274"/>
      </w:pPr>
      <w:rPr>
        <w:rFonts w:ascii="Verdana" w:hAnsi="Verdana" w:hint="default"/>
        <w:sz w:val="18"/>
      </w:rPr>
    </w:lvl>
    <w:lvl w:ilvl="4">
      <w:start w:val="1"/>
      <w:numFmt w:val="lowerLetter"/>
      <w:lvlText w:val="%5."/>
      <w:lvlJc w:val="left"/>
      <w:pPr>
        <w:ind w:left="6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0" w:hanging="180"/>
      </w:pPr>
      <w:rPr>
        <w:rFonts w:hint="default"/>
      </w:rPr>
    </w:lvl>
  </w:abstractNum>
  <w:abstractNum w:abstractNumId="6" w15:restartNumberingAfterBreak="0">
    <w:nsid w:val="32BC00C4"/>
    <w:multiLevelType w:val="hybridMultilevel"/>
    <w:tmpl w:val="5D060754"/>
    <w:lvl w:ilvl="0" w:tplc="6BEC9A9C">
      <w:start w:val="1"/>
      <w:numFmt w:val="decimal"/>
      <w:pStyle w:val="FootnoteTex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A7112"/>
    <w:multiLevelType w:val="hybridMultilevel"/>
    <w:tmpl w:val="0C70A946"/>
    <w:lvl w:ilvl="0" w:tplc="A3FA24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22DCD"/>
    <w:multiLevelType w:val="hybridMultilevel"/>
    <w:tmpl w:val="522A72FA"/>
    <w:lvl w:ilvl="0" w:tplc="871E22A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063CD"/>
    <w:multiLevelType w:val="multilevel"/>
    <w:tmpl w:val="FA2C0762"/>
    <w:lvl w:ilvl="0">
      <w:start w:val="1"/>
      <w:numFmt w:val="bullet"/>
      <w:pStyle w:val="EABGraphicTableBullets"/>
      <w:lvlText w:val="•"/>
      <w:lvlJc w:val="left"/>
      <w:pPr>
        <w:ind w:left="187" w:hanging="187"/>
      </w:pPr>
      <w:rPr>
        <w:rFonts w:ascii="Verdana" w:hAnsi="Verdana" w:hint="default"/>
        <w:sz w:val="12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2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E4680"/>
    <w:multiLevelType w:val="hybridMultilevel"/>
    <w:tmpl w:val="D1C04B7A"/>
    <w:lvl w:ilvl="0" w:tplc="A3FA246C">
      <w:start w:val="1"/>
      <w:numFmt w:val="bullet"/>
      <w:lvlText w:val="•"/>
      <w:lvlJc w:val="left"/>
      <w:pPr>
        <w:ind w:left="61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81B17"/>
    <w:multiLevelType w:val="hybridMultilevel"/>
    <w:tmpl w:val="FD90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83AE6"/>
    <w:multiLevelType w:val="multilevel"/>
    <w:tmpl w:val="803CF538"/>
    <w:lvl w:ilvl="0">
      <w:start w:val="1"/>
      <w:numFmt w:val="bullet"/>
      <w:pStyle w:val="EABSectionBullets"/>
      <w:lvlText w:val="•"/>
      <w:lvlJc w:val="left"/>
      <w:pPr>
        <w:tabs>
          <w:tab w:val="num" w:pos="2693"/>
        </w:tabs>
        <w:ind w:left="2880" w:hanging="187"/>
      </w:pPr>
      <w:rPr>
        <w:rFonts w:ascii="Verdana" w:hAnsi="Verdana" w:hint="default"/>
        <w:sz w:val="16"/>
        <w:szCs w:val="20"/>
      </w:rPr>
    </w:lvl>
    <w:lvl w:ilvl="1">
      <w:start w:val="1"/>
      <w:numFmt w:val="bullet"/>
      <w:lvlText w:val="–"/>
      <w:lvlJc w:val="left"/>
      <w:pPr>
        <w:tabs>
          <w:tab w:val="num" w:pos="2880"/>
        </w:tabs>
        <w:ind w:left="3067" w:hanging="187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3067"/>
        </w:tabs>
        <w:ind w:left="3254" w:hanging="187"/>
      </w:pPr>
      <w:rPr>
        <w:rFonts w:ascii="Verdana" w:hAnsi="Verdana" w:cs="Times New Roman" w:hint="default"/>
        <w:sz w:val="16"/>
      </w:rPr>
    </w:lvl>
    <w:lvl w:ilvl="3">
      <w:start w:val="1"/>
      <w:numFmt w:val="bullet"/>
      <w:lvlText w:val="–"/>
      <w:lvlJc w:val="left"/>
      <w:pPr>
        <w:ind w:left="3442" w:hanging="188"/>
      </w:pPr>
      <w:rPr>
        <w:rFonts w:ascii="Verdana" w:hAnsi="Verdana" w:cs="Times New Roman" w:hint="default"/>
        <w:sz w:val="18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14055E5"/>
    <w:multiLevelType w:val="multilevel"/>
    <w:tmpl w:val="5510B8D0"/>
    <w:lvl w:ilvl="0">
      <w:start w:val="1"/>
      <w:numFmt w:val="bullet"/>
      <w:lvlText w:val="•"/>
      <w:lvlJc w:val="left"/>
      <w:pPr>
        <w:ind w:left="187" w:hanging="187"/>
      </w:pPr>
      <w:rPr>
        <w:rFonts w:ascii="Verdana" w:hAnsi="Verdana" w:hint="default"/>
        <w:sz w:val="16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Verdana" w:hAnsi="Verdana" w:hint="default"/>
        <w:sz w:val="16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Verdana" w:hAnsi="Verdana" w:hint="default"/>
        <w:sz w:val="16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Verdana" w:hAnsi="Verdana" w:hint="default"/>
        <w:sz w:val="16"/>
      </w:rPr>
    </w:lvl>
    <w:lvl w:ilvl="4">
      <w:start w:val="1"/>
      <w:numFmt w:val="bullet"/>
      <w:lvlText w:val="•"/>
      <w:lvlJc w:val="left"/>
      <w:pPr>
        <w:ind w:left="936" w:hanging="187"/>
      </w:pPr>
      <w:rPr>
        <w:rFonts w:ascii="Verdana" w:hAnsi="Verdana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C3AB7"/>
    <w:multiLevelType w:val="hybridMultilevel"/>
    <w:tmpl w:val="9670CDD4"/>
    <w:lvl w:ilvl="0" w:tplc="932A1D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D3AFB"/>
    <w:multiLevelType w:val="hybridMultilevel"/>
    <w:tmpl w:val="ED5A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F0495"/>
    <w:multiLevelType w:val="multilevel"/>
    <w:tmpl w:val="DE12F4B2"/>
    <w:lvl w:ilvl="0">
      <w:start w:val="1"/>
      <w:numFmt w:val="bullet"/>
      <w:lvlText w:val="•"/>
      <w:lvlJc w:val="left"/>
      <w:pPr>
        <w:ind w:left="187" w:hanging="187"/>
      </w:pPr>
      <w:rPr>
        <w:rFonts w:ascii="Arial" w:hAnsi="Arial" w:hint="default"/>
        <w:sz w:val="18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562" w:hanging="188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749" w:hanging="187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FE96896"/>
    <w:multiLevelType w:val="hybridMultilevel"/>
    <w:tmpl w:val="0F360AD4"/>
    <w:lvl w:ilvl="0" w:tplc="932A1D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5"/>
  </w:num>
  <w:num w:numId="5">
    <w:abstractNumId w:val="9"/>
  </w:num>
  <w:num w:numId="6">
    <w:abstractNumId w:val="6"/>
  </w:num>
  <w:num w:numId="7">
    <w:abstractNumId w:val="14"/>
  </w:num>
  <w:num w:numId="8">
    <w:abstractNumId w:val="16"/>
  </w:num>
  <w:num w:numId="9">
    <w:abstractNumId w:val="10"/>
  </w:num>
  <w:num w:numId="10">
    <w:abstractNumId w:val="7"/>
  </w:num>
  <w:num w:numId="11">
    <w:abstractNumId w:val="0"/>
  </w:num>
  <w:num w:numId="12">
    <w:abstractNumId w:val="1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13"/>
  </w:num>
  <w:num w:numId="17">
    <w:abstractNumId w:val="4"/>
  </w:num>
  <w:num w:numId="18">
    <w:abstractNumId w:val="6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lickAndTypeStyle w:val="EABSectionText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42"/>
    <w:rsid w:val="000160DE"/>
    <w:rsid w:val="00024BBE"/>
    <w:rsid w:val="00024C1B"/>
    <w:rsid w:val="000300AB"/>
    <w:rsid w:val="00043101"/>
    <w:rsid w:val="00045017"/>
    <w:rsid w:val="00061289"/>
    <w:rsid w:val="00061700"/>
    <w:rsid w:val="00066574"/>
    <w:rsid w:val="00072C25"/>
    <w:rsid w:val="00073B12"/>
    <w:rsid w:val="00077D0E"/>
    <w:rsid w:val="000853C4"/>
    <w:rsid w:val="0008596E"/>
    <w:rsid w:val="00087927"/>
    <w:rsid w:val="00087EA2"/>
    <w:rsid w:val="00093E58"/>
    <w:rsid w:val="000940A3"/>
    <w:rsid w:val="00094A93"/>
    <w:rsid w:val="000A4095"/>
    <w:rsid w:val="000A48FE"/>
    <w:rsid w:val="000A6175"/>
    <w:rsid w:val="000B43B8"/>
    <w:rsid w:val="000B5CC2"/>
    <w:rsid w:val="000B71B9"/>
    <w:rsid w:val="000C75BC"/>
    <w:rsid w:val="000D4B3E"/>
    <w:rsid w:val="000D6400"/>
    <w:rsid w:val="000E46FF"/>
    <w:rsid w:val="000F3170"/>
    <w:rsid w:val="000F3CAA"/>
    <w:rsid w:val="000F76D3"/>
    <w:rsid w:val="00100729"/>
    <w:rsid w:val="001016F8"/>
    <w:rsid w:val="00101F5B"/>
    <w:rsid w:val="00102692"/>
    <w:rsid w:val="00104284"/>
    <w:rsid w:val="0011154B"/>
    <w:rsid w:val="00117FBB"/>
    <w:rsid w:val="00123231"/>
    <w:rsid w:val="0012619F"/>
    <w:rsid w:val="00132555"/>
    <w:rsid w:val="00137422"/>
    <w:rsid w:val="00137603"/>
    <w:rsid w:val="00142315"/>
    <w:rsid w:val="001443D7"/>
    <w:rsid w:val="001454C1"/>
    <w:rsid w:val="00145950"/>
    <w:rsid w:val="001525DD"/>
    <w:rsid w:val="00152D0E"/>
    <w:rsid w:val="00154347"/>
    <w:rsid w:val="00157DEE"/>
    <w:rsid w:val="001606BE"/>
    <w:rsid w:val="001622B0"/>
    <w:rsid w:val="001667CA"/>
    <w:rsid w:val="00171A14"/>
    <w:rsid w:val="0017431E"/>
    <w:rsid w:val="0017582A"/>
    <w:rsid w:val="0017590F"/>
    <w:rsid w:val="0017749E"/>
    <w:rsid w:val="00180EC7"/>
    <w:rsid w:val="001822FA"/>
    <w:rsid w:val="001915FF"/>
    <w:rsid w:val="0019166F"/>
    <w:rsid w:val="0019212E"/>
    <w:rsid w:val="0019501B"/>
    <w:rsid w:val="001A13C5"/>
    <w:rsid w:val="001A3287"/>
    <w:rsid w:val="001A3C56"/>
    <w:rsid w:val="001A64C9"/>
    <w:rsid w:val="001A68B9"/>
    <w:rsid w:val="001B393E"/>
    <w:rsid w:val="001C353C"/>
    <w:rsid w:val="001C36E6"/>
    <w:rsid w:val="001C3996"/>
    <w:rsid w:val="001C66B7"/>
    <w:rsid w:val="001D2F57"/>
    <w:rsid w:val="001E52C4"/>
    <w:rsid w:val="001E539E"/>
    <w:rsid w:val="001F31C2"/>
    <w:rsid w:val="002051BC"/>
    <w:rsid w:val="0022566C"/>
    <w:rsid w:val="00225F07"/>
    <w:rsid w:val="002278DF"/>
    <w:rsid w:val="002355B6"/>
    <w:rsid w:val="0024011F"/>
    <w:rsid w:val="00242930"/>
    <w:rsid w:val="00251BE6"/>
    <w:rsid w:val="00260A5C"/>
    <w:rsid w:val="0026235A"/>
    <w:rsid w:val="0026619E"/>
    <w:rsid w:val="00267A05"/>
    <w:rsid w:val="002732C3"/>
    <w:rsid w:val="00280A75"/>
    <w:rsid w:val="00283F53"/>
    <w:rsid w:val="0028457A"/>
    <w:rsid w:val="0028602F"/>
    <w:rsid w:val="00291F2C"/>
    <w:rsid w:val="00293AB9"/>
    <w:rsid w:val="00295711"/>
    <w:rsid w:val="002A3695"/>
    <w:rsid w:val="002A618B"/>
    <w:rsid w:val="002A72B8"/>
    <w:rsid w:val="002B5AC8"/>
    <w:rsid w:val="002C1EBC"/>
    <w:rsid w:val="002D18F7"/>
    <w:rsid w:val="002D289F"/>
    <w:rsid w:val="002E0BAB"/>
    <w:rsid w:val="002E1703"/>
    <w:rsid w:val="002E1C68"/>
    <w:rsid w:val="002E24E6"/>
    <w:rsid w:val="002E760C"/>
    <w:rsid w:val="002F4B46"/>
    <w:rsid w:val="00305C1F"/>
    <w:rsid w:val="00307017"/>
    <w:rsid w:val="0031034C"/>
    <w:rsid w:val="00310FD0"/>
    <w:rsid w:val="003129B8"/>
    <w:rsid w:val="003173EE"/>
    <w:rsid w:val="0032107A"/>
    <w:rsid w:val="0032209A"/>
    <w:rsid w:val="00322A39"/>
    <w:rsid w:val="00342B13"/>
    <w:rsid w:val="0034375A"/>
    <w:rsid w:val="003444A4"/>
    <w:rsid w:val="003456DA"/>
    <w:rsid w:val="00345B36"/>
    <w:rsid w:val="00352012"/>
    <w:rsid w:val="00352B15"/>
    <w:rsid w:val="0035532B"/>
    <w:rsid w:val="003565DF"/>
    <w:rsid w:val="003573D0"/>
    <w:rsid w:val="0036582E"/>
    <w:rsid w:val="00371C27"/>
    <w:rsid w:val="00376BED"/>
    <w:rsid w:val="003903F1"/>
    <w:rsid w:val="003A7217"/>
    <w:rsid w:val="003B7F19"/>
    <w:rsid w:val="003C4FF1"/>
    <w:rsid w:val="003C7F7B"/>
    <w:rsid w:val="003E139D"/>
    <w:rsid w:val="003E42DA"/>
    <w:rsid w:val="003E533C"/>
    <w:rsid w:val="003E53BD"/>
    <w:rsid w:val="004116D8"/>
    <w:rsid w:val="00411D1B"/>
    <w:rsid w:val="00413A46"/>
    <w:rsid w:val="00415870"/>
    <w:rsid w:val="00417E99"/>
    <w:rsid w:val="004219EE"/>
    <w:rsid w:val="00426D12"/>
    <w:rsid w:val="00426DD8"/>
    <w:rsid w:val="0043249A"/>
    <w:rsid w:val="0043383A"/>
    <w:rsid w:val="004418A6"/>
    <w:rsid w:val="00443133"/>
    <w:rsid w:val="00455AFA"/>
    <w:rsid w:val="00462D53"/>
    <w:rsid w:val="00463AF2"/>
    <w:rsid w:val="0047501E"/>
    <w:rsid w:val="00480645"/>
    <w:rsid w:val="00484B54"/>
    <w:rsid w:val="00487B72"/>
    <w:rsid w:val="0049477A"/>
    <w:rsid w:val="004B2A14"/>
    <w:rsid w:val="004C2818"/>
    <w:rsid w:val="004D1B2A"/>
    <w:rsid w:val="004D58BD"/>
    <w:rsid w:val="004E070B"/>
    <w:rsid w:val="004E2E7E"/>
    <w:rsid w:val="004E4253"/>
    <w:rsid w:val="004E7C76"/>
    <w:rsid w:val="004F2376"/>
    <w:rsid w:val="004F7490"/>
    <w:rsid w:val="00507357"/>
    <w:rsid w:val="00512D8E"/>
    <w:rsid w:val="00513F29"/>
    <w:rsid w:val="00533E5E"/>
    <w:rsid w:val="0054213B"/>
    <w:rsid w:val="005475D4"/>
    <w:rsid w:val="00550205"/>
    <w:rsid w:val="00550D55"/>
    <w:rsid w:val="00550E95"/>
    <w:rsid w:val="0055181F"/>
    <w:rsid w:val="00561142"/>
    <w:rsid w:val="00561B00"/>
    <w:rsid w:val="00566BD6"/>
    <w:rsid w:val="00574DA9"/>
    <w:rsid w:val="00576EAC"/>
    <w:rsid w:val="005862B5"/>
    <w:rsid w:val="00590D61"/>
    <w:rsid w:val="00595DD1"/>
    <w:rsid w:val="005A3976"/>
    <w:rsid w:val="005B144C"/>
    <w:rsid w:val="005B6461"/>
    <w:rsid w:val="005C6E4A"/>
    <w:rsid w:val="005D1C9B"/>
    <w:rsid w:val="005D3A22"/>
    <w:rsid w:val="005D44B2"/>
    <w:rsid w:val="005D44C3"/>
    <w:rsid w:val="005D4AC7"/>
    <w:rsid w:val="005E320B"/>
    <w:rsid w:val="005E7470"/>
    <w:rsid w:val="005F20F0"/>
    <w:rsid w:val="005F3C24"/>
    <w:rsid w:val="005F4336"/>
    <w:rsid w:val="005F7CDE"/>
    <w:rsid w:val="00604CA9"/>
    <w:rsid w:val="0060626F"/>
    <w:rsid w:val="0061267A"/>
    <w:rsid w:val="00615818"/>
    <w:rsid w:val="00623ECE"/>
    <w:rsid w:val="00630715"/>
    <w:rsid w:val="006448B2"/>
    <w:rsid w:val="00650FE9"/>
    <w:rsid w:val="0069095D"/>
    <w:rsid w:val="006A3028"/>
    <w:rsid w:val="006A3C34"/>
    <w:rsid w:val="006A5FAD"/>
    <w:rsid w:val="006A642A"/>
    <w:rsid w:val="006B7499"/>
    <w:rsid w:val="006D060F"/>
    <w:rsid w:val="006D22A1"/>
    <w:rsid w:val="006E01D4"/>
    <w:rsid w:val="006E4B97"/>
    <w:rsid w:val="006F5B5A"/>
    <w:rsid w:val="00701A82"/>
    <w:rsid w:val="00703A3F"/>
    <w:rsid w:val="00703E8F"/>
    <w:rsid w:val="00706268"/>
    <w:rsid w:val="00714959"/>
    <w:rsid w:val="007333CF"/>
    <w:rsid w:val="00734135"/>
    <w:rsid w:val="007372AA"/>
    <w:rsid w:val="00743BB5"/>
    <w:rsid w:val="00745AD2"/>
    <w:rsid w:val="00745CEB"/>
    <w:rsid w:val="007507B0"/>
    <w:rsid w:val="00754298"/>
    <w:rsid w:val="007678DD"/>
    <w:rsid w:val="0078608F"/>
    <w:rsid w:val="007A04FE"/>
    <w:rsid w:val="007A1238"/>
    <w:rsid w:val="007A6196"/>
    <w:rsid w:val="007C0F09"/>
    <w:rsid w:val="007C1126"/>
    <w:rsid w:val="007D76DF"/>
    <w:rsid w:val="007F08D5"/>
    <w:rsid w:val="007F485A"/>
    <w:rsid w:val="007F52A7"/>
    <w:rsid w:val="00800BE8"/>
    <w:rsid w:val="0080662A"/>
    <w:rsid w:val="0080704A"/>
    <w:rsid w:val="00812229"/>
    <w:rsid w:val="00813066"/>
    <w:rsid w:val="008147F6"/>
    <w:rsid w:val="0081673C"/>
    <w:rsid w:val="00816838"/>
    <w:rsid w:val="00827561"/>
    <w:rsid w:val="008433A9"/>
    <w:rsid w:val="00845F63"/>
    <w:rsid w:val="0084635C"/>
    <w:rsid w:val="0085549C"/>
    <w:rsid w:val="00857634"/>
    <w:rsid w:val="00863F23"/>
    <w:rsid w:val="008700F8"/>
    <w:rsid w:val="00881E33"/>
    <w:rsid w:val="00885C91"/>
    <w:rsid w:val="00897DBE"/>
    <w:rsid w:val="008A1CE0"/>
    <w:rsid w:val="008A632C"/>
    <w:rsid w:val="008B54A7"/>
    <w:rsid w:val="008C3ECB"/>
    <w:rsid w:val="008C4DB7"/>
    <w:rsid w:val="008C7F72"/>
    <w:rsid w:val="008D1AFB"/>
    <w:rsid w:val="008D4C64"/>
    <w:rsid w:val="008E456A"/>
    <w:rsid w:val="008E6572"/>
    <w:rsid w:val="008F2288"/>
    <w:rsid w:val="009271BE"/>
    <w:rsid w:val="009320D9"/>
    <w:rsid w:val="00934CCA"/>
    <w:rsid w:val="0093651C"/>
    <w:rsid w:val="009371D1"/>
    <w:rsid w:val="00940D48"/>
    <w:rsid w:val="009434EF"/>
    <w:rsid w:val="0094373D"/>
    <w:rsid w:val="009441C4"/>
    <w:rsid w:val="00951C26"/>
    <w:rsid w:val="009526AC"/>
    <w:rsid w:val="009562BE"/>
    <w:rsid w:val="009641DF"/>
    <w:rsid w:val="00975ADD"/>
    <w:rsid w:val="00981B26"/>
    <w:rsid w:val="009A05E2"/>
    <w:rsid w:val="009A0BCC"/>
    <w:rsid w:val="009A3EA3"/>
    <w:rsid w:val="009A735B"/>
    <w:rsid w:val="009A7F53"/>
    <w:rsid w:val="009B1F37"/>
    <w:rsid w:val="009B3374"/>
    <w:rsid w:val="009B393A"/>
    <w:rsid w:val="009B4C87"/>
    <w:rsid w:val="009C25A8"/>
    <w:rsid w:val="009D3F2C"/>
    <w:rsid w:val="009D5D5A"/>
    <w:rsid w:val="009D7B36"/>
    <w:rsid w:val="009E0EBE"/>
    <w:rsid w:val="009E4E5E"/>
    <w:rsid w:val="009E5EB3"/>
    <w:rsid w:val="009E65BC"/>
    <w:rsid w:val="009F1152"/>
    <w:rsid w:val="009F2988"/>
    <w:rsid w:val="00A23AA0"/>
    <w:rsid w:val="00A23D58"/>
    <w:rsid w:val="00A24178"/>
    <w:rsid w:val="00A258F8"/>
    <w:rsid w:val="00A30D1D"/>
    <w:rsid w:val="00A402A8"/>
    <w:rsid w:val="00A46FB2"/>
    <w:rsid w:val="00A710DF"/>
    <w:rsid w:val="00A778A5"/>
    <w:rsid w:val="00A81C88"/>
    <w:rsid w:val="00A821FF"/>
    <w:rsid w:val="00A85D59"/>
    <w:rsid w:val="00A8680A"/>
    <w:rsid w:val="00A90B0B"/>
    <w:rsid w:val="00AA075A"/>
    <w:rsid w:val="00AA526A"/>
    <w:rsid w:val="00AA6166"/>
    <w:rsid w:val="00AB5D94"/>
    <w:rsid w:val="00AC2864"/>
    <w:rsid w:val="00AC7B6B"/>
    <w:rsid w:val="00AD1401"/>
    <w:rsid w:val="00AD5E5E"/>
    <w:rsid w:val="00AD6401"/>
    <w:rsid w:val="00AE17E6"/>
    <w:rsid w:val="00AE3AA7"/>
    <w:rsid w:val="00AE7DCD"/>
    <w:rsid w:val="00AF3C2F"/>
    <w:rsid w:val="00AF6BC0"/>
    <w:rsid w:val="00B07DB1"/>
    <w:rsid w:val="00B07E9F"/>
    <w:rsid w:val="00B117B1"/>
    <w:rsid w:val="00B1420B"/>
    <w:rsid w:val="00B166B1"/>
    <w:rsid w:val="00B21616"/>
    <w:rsid w:val="00B24E6D"/>
    <w:rsid w:val="00B26406"/>
    <w:rsid w:val="00B348E1"/>
    <w:rsid w:val="00B36069"/>
    <w:rsid w:val="00B4127F"/>
    <w:rsid w:val="00B613D1"/>
    <w:rsid w:val="00B8059D"/>
    <w:rsid w:val="00B85268"/>
    <w:rsid w:val="00B85E8B"/>
    <w:rsid w:val="00B92BB7"/>
    <w:rsid w:val="00B9495C"/>
    <w:rsid w:val="00BA381C"/>
    <w:rsid w:val="00BA5DB9"/>
    <w:rsid w:val="00BA768F"/>
    <w:rsid w:val="00BC3CEF"/>
    <w:rsid w:val="00BD40D1"/>
    <w:rsid w:val="00BE0D87"/>
    <w:rsid w:val="00BE6565"/>
    <w:rsid w:val="00BE6970"/>
    <w:rsid w:val="00BE75E7"/>
    <w:rsid w:val="00BF1769"/>
    <w:rsid w:val="00BF5D6C"/>
    <w:rsid w:val="00BF69D8"/>
    <w:rsid w:val="00C011C1"/>
    <w:rsid w:val="00C0286A"/>
    <w:rsid w:val="00C033EE"/>
    <w:rsid w:val="00C17CD1"/>
    <w:rsid w:val="00C21006"/>
    <w:rsid w:val="00C2248B"/>
    <w:rsid w:val="00C26BFE"/>
    <w:rsid w:val="00C34CB0"/>
    <w:rsid w:val="00C40063"/>
    <w:rsid w:val="00C43A49"/>
    <w:rsid w:val="00C44761"/>
    <w:rsid w:val="00C477F0"/>
    <w:rsid w:val="00C47969"/>
    <w:rsid w:val="00C546DC"/>
    <w:rsid w:val="00C54BB0"/>
    <w:rsid w:val="00C6660D"/>
    <w:rsid w:val="00C71CD7"/>
    <w:rsid w:val="00C745A2"/>
    <w:rsid w:val="00C85DE1"/>
    <w:rsid w:val="00C9132C"/>
    <w:rsid w:val="00CA0169"/>
    <w:rsid w:val="00CA3EAD"/>
    <w:rsid w:val="00CA55BD"/>
    <w:rsid w:val="00CB19D8"/>
    <w:rsid w:val="00CE4F8C"/>
    <w:rsid w:val="00CE7634"/>
    <w:rsid w:val="00CF0BFC"/>
    <w:rsid w:val="00CF616F"/>
    <w:rsid w:val="00D1669D"/>
    <w:rsid w:val="00D305B4"/>
    <w:rsid w:val="00D41E0C"/>
    <w:rsid w:val="00D43F0C"/>
    <w:rsid w:val="00D44451"/>
    <w:rsid w:val="00D45DB4"/>
    <w:rsid w:val="00D50A3A"/>
    <w:rsid w:val="00D60E1B"/>
    <w:rsid w:val="00D62371"/>
    <w:rsid w:val="00D64965"/>
    <w:rsid w:val="00D8055A"/>
    <w:rsid w:val="00D864DC"/>
    <w:rsid w:val="00D87BC8"/>
    <w:rsid w:val="00D9015E"/>
    <w:rsid w:val="00D90C40"/>
    <w:rsid w:val="00D91637"/>
    <w:rsid w:val="00D9472B"/>
    <w:rsid w:val="00D9666B"/>
    <w:rsid w:val="00DA02E2"/>
    <w:rsid w:val="00DD18F2"/>
    <w:rsid w:val="00DD4243"/>
    <w:rsid w:val="00DE6492"/>
    <w:rsid w:val="00DF4E63"/>
    <w:rsid w:val="00DF7C36"/>
    <w:rsid w:val="00E050E3"/>
    <w:rsid w:val="00E170B1"/>
    <w:rsid w:val="00E328F6"/>
    <w:rsid w:val="00E515E9"/>
    <w:rsid w:val="00E51FF0"/>
    <w:rsid w:val="00E54A06"/>
    <w:rsid w:val="00E55B2C"/>
    <w:rsid w:val="00E709A7"/>
    <w:rsid w:val="00E81386"/>
    <w:rsid w:val="00E824F7"/>
    <w:rsid w:val="00E839F8"/>
    <w:rsid w:val="00E852F5"/>
    <w:rsid w:val="00E85F2A"/>
    <w:rsid w:val="00E865CA"/>
    <w:rsid w:val="00E87DEA"/>
    <w:rsid w:val="00EA459B"/>
    <w:rsid w:val="00EA62B0"/>
    <w:rsid w:val="00EA6E57"/>
    <w:rsid w:val="00EB19A1"/>
    <w:rsid w:val="00EB5411"/>
    <w:rsid w:val="00EB7353"/>
    <w:rsid w:val="00EC2247"/>
    <w:rsid w:val="00EC5ABB"/>
    <w:rsid w:val="00EC64B0"/>
    <w:rsid w:val="00ED2408"/>
    <w:rsid w:val="00EE30B6"/>
    <w:rsid w:val="00EE7C5A"/>
    <w:rsid w:val="00EF3111"/>
    <w:rsid w:val="00F01D62"/>
    <w:rsid w:val="00F05364"/>
    <w:rsid w:val="00F11A2C"/>
    <w:rsid w:val="00F17875"/>
    <w:rsid w:val="00F20479"/>
    <w:rsid w:val="00F23B0A"/>
    <w:rsid w:val="00F27E13"/>
    <w:rsid w:val="00F3058C"/>
    <w:rsid w:val="00F3357C"/>
    <w:rsid w:val="00F3516C"/>
    <w:rsid w:val="00F37E22"/>
    <w:rsid w:val="00F451BD"/>
    <w:rsid w:val="00F46029"/>
    <w:rsid w:val="00F520C2"/>
    <w:rsid w:val="00F53499"/>
    <w:rsid w:val="00F55AEF"/>
    <w:rsid w:val="00F61C74"/>
    <w:rsid w:val="00F81DC1"/>
    <w:rsid w:val="00F878D4"/>
    <w:rsid w:val="00F93B55"/>
    <w:rsid w:val="00F97677"/>
    <w:rsid w:val="00FA3E0B"/>
    <w:rsid w:val="00FA49B4"/>
    <w:rsid w:val="00FB2F6F"/>
    <w:rsid w:val="00FB30A3"/>
    <w:rsid w:val="00FB4332"/>
    <w:rsid w:val="00FD5E4F"/>
    <w:rsid w:val="00FE1A7D"/>
    <w:rsid w:val="00FE69E6"/>
    <w:rsid w:val="00FF1D9A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F5861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9320D9"/>
  </w:style>
  <w:style w:type="paragraph" w:styleId="Heading1">
    <w:name w:val="heading 1"/>
    <w:basedOn w:val="Normal"/>
    <w:next w:val="Normal"/>
    <w:link w:val="Heading1Char"/>
    <w:uiPriority w:val="9"/>
    <w:semiHidden/>
    <w:rsid w:val="00413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3979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4F74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8CAC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C7F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8CACC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C7F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8CAC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C7F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0646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870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D5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D53"/>
  </w:style>
  <w:style w:type="paragraph" w:styleId="Footer">
    <w:name w:val="footer"/>
    <w:basedOn w:val="Normal"/>
    <w:link w:val="FooterChar"/>
    <w:uiPriority w:val="99"/>
    <w:semiHidden/>
    <w:rsid w:val="009D5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D53"/>
  </w:style>
  <w:style w:type="paragraph" w:customStyle="1" w:styleId="EABHeading2Linked">
    <w:name w:val="EAB Heading 2 (Linked)"/>
    <w:qFormat/>
    <w:rsid w:val="009641DF"/>
    <w:pPr>
      <w:spacing w:after="240"/>
      <w:outlineLvl w:val="1"/>
    </w:pPr>
    <w:rPr>
      <w:sz w:val="26"/>
      <w:szCs w:val="26"/>
    </w:rPr>
  </w:style>
  <w:style w:type="paragraph" w:customStyle="1" w:styleId="EABHeading1Linked">
    <w:name w:val="EAB Heading 1 (Linked)"/>
    <w:qFormat/>
    <w:rsid w:val="00417E99"/>
    <w:pPr>
      <w:pBdr>
        <w:bottom w:val="single" w:sz="6" w:space="3" w:color="797F86" w:themeColor="accent3"/>
      </w:pBdr>
      <w:spacing w:before="240" w:after="80"/>
      <w:outlineLvl w:val="0"/>
    </w:pPr>
    <w:rPr>
      <w:rFonts w:asciiTheme="majorHAnsi" w:hAnsiTheme="majorHAnsi"/>
      <w:color w:val="004A88" w:themeColor="accent5"/>
      <w:spacing w:val="10"/>
      <w:sz w:val="40"/>
      <w:szCs w:val="40"/>
    </w:rPr>
  </w:style>
  <w:style w:type="paragraph" w:customStyle="1" w:styleId="EABHeading1NotLinked">
    <w:name w:val="EAB Heading 1 (Not Linked)"/>
    <w:basedOn w:val="EABHeading1Linked"/>
    <w:qFormat/>
    <w:rsid w:val="00145950"/>
    <w:rPr>
      <w:szCs w:val="36"/>
    </w:rPr>
  </w:style>
  <w:style w:type="paragraph" w:styleId="TOC1">
    <w:name w:val="toc 1"/>
    <w:aliases w:val="EAB TOC 1"/>
    <w:next w:val="TOC2"/>
    <w:uiPriority w:val="39"/>
    <w:qFormat/>
    <w:rsid w:val="009641DF"/>
    <w:pPr>
      <w:tabs>
        <w:tab w:val="right" w:leader="dot" w:pos="10350"/>
      </w:tabs>
      <w:spacing w:before="200"/>
      <w:ind w:left="720"/>
    </w:pPr>
    <w:rPr>
      <w:rFonts w:cstheme="minorHAnsi"/>
      <w:b/>
      <w:sz w:val="19"/>
      <w:szCs w:val="19"/>
    </w:rPr>
  </w:style>
  <w:style w:type="paragraph" w:styleId="TOC2">
    <w:name w:val="toc 2"/>
    <w:aliases w:val="EAB TOC 2"/>
    <w:autoRedefine/>
    <w:uiPriority w:val="39"/>
    <w:qFormat/>
    <w:rsid w:val="009641DF"/>
    <w:pPr>
      <w:tabs>
        <w:tab w:val="right" w:leader="dot" w:pos="10350"/>
      </w:tabs>
      <w:spacing w:before="100"/>
      <w:ind w:left="1440"/>
    </w:pPr>
    <w:rPr>
      <w:rFonts w:cstheme="minorHAnsi"/>
    </w:rPr>
  </w:style>
  <w:style w:type="paragraph" w:styleId="TOC3">
    <w:name w:val="toc 3"/>
    <w:aliases w:val="EAB TOC 3"/>
    <w:autoRedefine/>
    <w:uiPriority w:val="39"/>
    <w:qFormat/>
    <w:rsid w:val="009641DF"/>
    <w:pPr>
      <w:tabs>
        <w:tab w:val="right" w:leader="dot" w:pos="10350"/>
      </w:tabs>
      <w:spacing w:before="100"/>
      <w:ind w:left="1800"/>
    </w:pPr>
    <w:rPr>
      <w:rFonts w:cstheme="minorHAnsi"/>
    </w:rPr>
  </w:style>
  <w:style w:type="paragraph" w:styleId="TOC4">
    <w:name w:val="toc 4"/>
    <w:aliases w:val="ABC TOC 4"/>
    <w:autoRedefine/>
    <w:uiPriority w:val="39"/>
    <w:semiHidden/>
    <w:rsid w:val="00426DD8"/>
    <w:pPr>
      <w:tabs>
        <w:tab w:val="right" w:leader="dot" w:pos="10350"/>
      </w:tabs>
      <w:ind w:left="2160"/>
    </w:pPr>
    <w:rPr>
      <w:rFonts w:cstheme="minorHAnsi"/>
    </w:rPr>
  </w:style>
  <w:style w:type="paragraph" w:styleId="TOC5">
    <w:name w:val="toc 5"/>
    <w:aliases w:val="ABC TOC 5"/>
    <w:next w:val="Normal"/>
    <w:autoRedefine/>
    <w:uiPriority w:val="39"/>
    <w:semiHidden/>
    <w:rsid w:val="00426DD8"/>
    <w:pPr>
      <w:tabs>
        <w:tab w:val="right" w:leader="dot" w:pos="10350"/>
      </w:tabs>
      <w:ind w:left="2520"/>
    </w:pPr>
    <w:rPr>
      <w:rFonts w:cstheme="minorHAnsi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13A46"/>
    <w:rPr>
      <w:rFonts w:asciiTheme="majorHAnsi" w:eastAsiaTheme="majorEastAsia" w:hAnsiTheme="majorHAnsi" w:cstheme="majorBidi"/>
      <w:b/>
      <w:bCs/>
      <w:color w:val="93979B" w:themeColor="accent1" w:themeShade="BF"/>
      <w:sz w:val="28"/>
      <w:szCs w:val="28"/>
    </w:rPr>
  </w:style>
  <w:style w:type="paragraph" w:customStyle="1" w:styleId="EABHeading2NotLinked">
    <w:name w:val="EAB Heading 2 (Not Linked)"/>
    <w:basedOn w:val="EABHeading2Linked"/>
    <w:qFormat/>
    <w:rsid w:val="00B9495C"/>
  </w:style>
  <w:style w:type="paragraph" w:customStyle="1" w:styleId="EABSectionText">
    <w:name w:val="EAB Section Text"/>
    <w:uiPriority w:val="1"/>
    <w:qFormat/>
    <w:rsid w:val="009641DF"/>
    <w:pPr>
      <w:spacing w:before="160" w:line="288" w:lineRule="auto"/>
      <w:ind w:left="2520"/>
    </w:pPr>
  </w:style>
  <w:style w:type="paragraph" w:customStyle="1" w:styleId="EABHeading3Linked">
    <w:name w:val="EAB Heading 3 (Linked)"/>
    <w:next w:val="EABSectionText"/>
    <w:qFormat/>
    <w:rsid w:val="009641DF"/>
    <w:pPr>
      <w:spacing w:before="400"/>
      <w:ind w:left="2520"/>
      <w:outlineLvl w:val="2"/>
    </w:pPr>
    <w:rPr>
      <w:b/>
      <w:color w:val="A0A4A9" w:themeColor="accent2"/>
      <w:sz w:val="24"/>
      <w:szCs w:val="24"/>
    </w:rPr>
  </w:style>
  <w:style w:type="paragraph" w:customStyle="1" w:styleId="EABHeading3NotLinked">
    <w:name w:val="EAB Heading 3 (Not Linked)"/>
    <w:basedOn w:val="EABHeading3Linked"/>
    <w:next w:val="EABSectionText"/>
    <w:qFormat/>
    <w:rsid w:val="00D9472B"/>
  </w:style>
  <w:style w:type="character" w:customStyle="1" w:styleId="Heading3Char">
    <w:name w:val="Heading 3 Char"/>
    <w:basedOn w:val="DefaultParagraphFont"/>
    <w:link w:val="Heading3"/>
    <w:uiPriority w:val="9"/>
    <w:semiHidden/>
    <w:rsid w:val="008C7F72"/>
    <w:rPr>
      <w:rFonts w:asciiTheme="majorHAnsi" w:eastAsiaTheme="majorEastAsia" w:hAnsiTheme="majorHAnsi" w:cstheme="majorBidi"/>
      <w:b/>
      <w:bCs/>
      <w:color w:val="C8CACC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F72"/>
    <w:rPr>
      <w:rFonts w:asciiTheme="majorHAnsi" w:eastAsiaTheme="majorEastAsia" w:hAnsiTheme="majorHAnsi" w:cstheme="majorBidi"/>
      <w:b/>
      <w:bCs/>
      <w:i/>
      <w:iCs/>
      <w:color w:val="C8CACC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F72"/>
    <w:rPr>
      <w:rFonts w:asciiTheme="majorHAnsi" w:eastAsiaTheme="majorEastAsia" w:hAnsiTheme="majorHAnsi" w:cstheme="majorBidi"/>
      <w:color w:val="606468" w:themeColor="accent1" w:themeShade="7F"/>
    </w:rPr>
  </w:style>
  <w:style w:type="paragraph" w:customStyle="1" w:styleId="EABGraphicTitleEABHeading4">
    <w:name w:val="EAB Graphic Title / EAB Heading 4"/>
    <w:uiPriority w:val="4"/>
    <w:qFormat/>
    <w:rsid w:val="009641DF"/>
    <w:pPr>
      <w:spacing w:before="360" w:after="60"/>
      <w:ind w:left="2520"/>
      <w:outlineLvl w:val="3"/>
    </w:pPr>
    <w:rPr>
      <w:b/>
      <w:sz w:val="20"/>
    </w:rPr>
  </w:style>
  <w:style w:type="paragraph" w:customStyle="1" w:styleId="EABGraphicSubtitle">
    <w:name w:val="EAB Graphic Subtitle"/>
    <w:uiPriority w:val="5"/>
    <w:qFormat/>
    <w:rsid w:val="00D87BC8"/>
    <w:pPr>
      <w:spacing w:before="60" w:after="200"/>
      <w:ind w:left="2520"/>
      <w:outlineLvl w:val="4"/>
    </w:pPr>
    <w:rPr>
      <w:i/>
      <w:color w:val="797F86" w:themeColor="accent3"/>
    </w:rPr>
  </w:style>
  <w:style w:type="paragraph" w:customStyle="1" w:styleId="EABSectionBullets">
    <w:name w:val="EAB Section Bullets"/>
    <w:basedOn w:val="EABSectionText"/>
    <w:uiPriority w:val="2"/>
    <w:qFormat/>
    <w:rsid w:val="009641DF"/>
    <w:pPr>
      <w:numPr>
        <w:numId w:val="3"/>
      </w:numPr>
      <w:spacing w:before="100"/>
    </w:pPr>
  </w:style>
  <w:style w:type="paragraph" w:customStyle="1" w:styleId="EABSectionNumbers">
    <w:name w:val="EAB Section Numbers"/>
    <w:basedOn w:val="EABSectionText"/>
    <w:uiPriority w:val="3"/>
    <w:qFormat/>
    <w:rsid w:val="009641DF"/>
    <w:pPr>
      <w:numPr>
        <w:numId w:val="4"/>
      </w:numPr>
      <w:spacing w:before="100"/>
    </w:pPr>
  </w:style>
  <w:style w:type="table" w:styleId="TableGrid">
    <w:name w:val="Table Grid"/>
    <w:basedOn w:val="TableNormal"/>
    <w:uiPriority w:val="59"/>
    <w:rsid w:val="0049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D41E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8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A4A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A4A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A4A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A4A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1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1D4" w:themeFill="accent2" w:themeFillTint="7F"/>
      </w:tcPr>
    </w:tblStylePr>
  </w:style>
  <w:style w:type="table" w:styleId="LightShading-Accent1">
    <w:name w:val="Light Shading Accent 1"/>
    <w:basedOn w:val="TableNormal"/>
    <w:uiPriority w:val="60"/>
    <w:rsid w:val="002E1C68"/>
    <w:rPr>
      <w:color w:val="93979B" w:themeColor="accent1" w:themeShade="BF"/>
    </w:rPr>
    <w:tblPr>
      <w:tblStyleRowBandSize w:val="1"/>
      <w:tblStyleColBandSize w:val="1"/>
      <w:tblBorders>
        <w:top w:val="single" w:sz="8" w:space="0" w:color="C8CACC" w:themeColor="accent1"/>
        <w:bottom w:val="single" w:sz="8" w:space="0" w:color="C8CAC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CACC" w:themeColor="accent1"/>
          <w:left w:val="nil"/>
          <w:bottom w:val="single" w:sz="8" w:space="0" w:color="C8CAC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CACC" w:themeColor="accent1"/>
          <w:left w:val="nil"/>
          <w:bottom w:val="single" w:sz="8" w:space="0" w:color="C8CAC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2" w:themeFill="accent1" w:themeFillTint="3F"/>
      </w:tcPr>
    </w:tblStylePr>
  </w:style>
  <w:style w:type="paragraph" w:customStyle="1" w:styleId="EABGraphicTableText">
    <w:name w:val="EAB Graphic/Table Text"/>
    <w:uiPriority w:val="7"/>
    <w:qFormat/>
    <w:rsid w:val="009641DF"/>
    <w:pPr>
      <w:spacing w:before="60" w:after="60"/>
    </w:pPr>
    <w:rPr>
      <w:sz w:val="16"/>
      <w:szCs w:val="16"/>
    </w:rPr>
  </w:style>
  <w:style w:type="table" w:styleId="MediumGrid3-Accent3">
    <w:name w:val="Medium Grid 3 Accent 3"/>
    <w:basedOn w:val="TableNormal"/>
    <w:uiPriority w:val="69"/>
    <w:rsid w:val="00D41E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F8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F8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7F8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7F8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F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FC2" w:themeFill="accent3" w:themeFillTint="7F"/>
      </w:tcPr>
    </w:tblStylePr>
  </w:style>
  <w:style w:type="table" w:customStyle="1" w:styleId="EABStandardTable">
    <w:name w:val="EAB Standard Table"/>
    <w:basedOn w:val="TableNormal"/>
    <w:uiPriority w:val="99"/>
    <w:rsid w:val="003E533C"/>
    <w:rPr>
      <w:sz w:val="16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blStylePr w:type="firstRow">
      <w:rPr>
        <w:color w:val="FFFFFF" w:themeColor="background1"/>
      </w:rPr>
      <w:tblPr/>
      <w:trPr>
        <w:tblHeader/>
      </w:trPr>
      <w:tcPr>
        <w:tcBorders>
          <w:bottom w:val="single" w:sz="24" w:space="0" w:color="FFFFFF" w:themeColor="background1"/>
        </w:tcBorders>
        <w:shd w:val="clear" w:color="auto" w:fill="004A88" w:themeFill="accent5"/>
      </w:tcPr>
    </w:tblStylePr>
    <w:tblStylePr w:type="band1Horz">
      <w:tblPr/>
      <w:tcPr>
        <w:shd w:val="clear" w:color="auto" w:fill="C8CACC" w:themeFill="accent1"/>
      </w:tcPr>
    </w:tblStylePr>
    <w:tblStylePr w:type="band2Horz">
      <w:tblPr/>
      <w:tcPr>
        <w:shd w:val="clear" w:color="auto" w:fill="DEE0E0" w:themeFill="background2"/>
      </w:tcPr>
    </w:tblStylePr>
  </w:style>
  <w:style w:type="paragraph" w:customStyle="1" w:styleId="EABGraphicTableBullets">
    <w:name w:val="EAB Graphic/Table Bullets"/>
    <w:uiPriority w:val="8"/>
    <w:qFormat/>
    <w:rsid w:val="009641DF"/>
    <w:pPr>
      <w:numPr>
        <w:numId w:val="5"/>
      </w:numPr>
      <w:spacing w:before="60" w:after="60"/>
    </w:pPr>
    <w:rPr>
      <w:sz w:val="16"/>
      <w:szCs w:val="16"/>
    </w:rPr>
  </w:style>
  <w:style w:type="paragraph" w:customStyle="1" w:styleId="EABTableColumnHeader">
    <w:name w:val="EAB Table Column Header"/>
    <w:uiPriority w:val="8"/>
    <w:qFormat/>
    <w:rsid w:val="009641DF"/>
    <w:pPr>
      <w:spacing w:before="60" w:after="60"/>
    </w:pPr>
    <w:rPr>
      <w:b/>
      <w:color w:val="FFFFFF" w:themeColor="background1"/>
      <w:sz w:val="16"/>
      <w:szCs w:val="16"/>
    </w:rPr>
  </w:style>
  <w:style w:type="paragraph" w:customStyle="1" w:styleId="EABTableRowHeader">
    <w:name w:val="EAB Table Row Header"/>
    <w:uiPriority w:val="8"/>
    <w:qFormat/>
    <w:rsid w:val="009641DF"/>
    <w:pPr>
      <w:spacing w:before="60" w:after="60"/>
    </w:pPr>
    <w:rPr>
      <w:b/>
      <w:sz w:val="16"/>
      <w:szCs w:val="16"/>
    </w:rPr>
  </w:style>
  <w:style w:type="paragraph" w:styleId="FootnoteText">
    <w:name w:val="footnote text"/>
    <w:aliases w:val="EAB Footnotes"/>
    <w:basedOn w:val="Normal"/>
    <w:link w:val="FootnoteTextChar"/>
    <w:uiPriority w:val="99"/>
    <w:rsid w:val="00D64965"/>
    <w:pPr>
      <w:numPr>
        <w:numId w:val="18"/>
      </w:numPr>
      <w:spacing w:before="20"/>
      <w:ind w:left="187" w:right="1728" w:hanging="187"/>
    </w:pPr>
    <w:rPr>
      <w:rFonts w:ascii="Verdana" w:hAnsi="Verdana"/>
      <w:sz w:val="10"/>
      <w:szCs w:val="14"/>
    </w:rPr>
  </w:style>
  <w:style w:type="character" w:customStyle="1" w:styleId="FootnoteTextChar">
    <w:name w:val="Footnote Text Char"/>
    <w:aliases w:val="EAB Footnotes Char"/>
    <w:basedOn w:val="DefaultParagraphFont"/>
    <w:link w:val="FootnoteText"/>
    <w:uiPriority w:val="99"/>
    <w:rsid w:val="00D64965"/>
    <w:rPr>
      <w:rFonts w:ascii="Verdana" w:hAnsi="Verdana"/>
      <w:sz w:val="10"/>
      <w:szCs w:val="14"/>
    </w:rPr>
  </w:style>
  <w:style w:type="character" w:styleId="FootnoteReference">
    <w:name w:val="footnote reference"/>
    <w:basedOn w:val="DefaultParagraphFont"/>
    <w:uiPriority w:val="99"/>
    <w:semiHidden/>
    <w:rsid w:val="00426DD8"/>
    <w:rPr>
      <w:vertAlign w:val="superscript"/>
    </w:rPr>
  </w:style>
  <w:style w:type="paragraph" w:styleId="Caption">
    <w:name w:val="caption"/>
    <w:aliases w:val="EAB Figure Caption"/>
    <w:basedOn w:val="EABSectionText"/>
    <w:next w:val="Normal"/>
    <w:uiPriority w:val="99"/>
    <w:qFormat/>
    <w:rsid w:val="009641DF"/>
    <w:rPr>
      <w:sz w:val="12"/>
      <w:szCs w:val="12"/>
    </w:rPr>
  </w:style>
  <w:style w:type="paragraph" w:styleId="TableofFigures">
    <w:name w:val="table of figures"/>
    <w:aliases w:val="EAB Table of Figures"/>
    <w:next w:val="EABSectionText"/>
    <w:uiPriority w:val="99"/>
    <w:rsid w:val="009641DF"/>
    <w:pPr>
      <w:tabs>
        <w:tab w:val="right" w:leader="dot" w:pos="10358"/>
      </w:tabs>
      <w:spacing w:before="100"/>
      <w:ind w:left="720"/>
    </w:pPr>
    <w:rPr>
      <w:bCs/>
    </w:rPr>
  </w:style>
  <w:style w:type="paragraph" w:styleId="BalloonText">
    <w:name w:val="Balloon Text"/>
    <w:basedOn w:val="Normal"/>
    <w:link w:val="BalloonTextChar"/>
    <w:uiPriority w:val="99"/>
    <w:semiHidden/>
    <w:rsid w:val="00FF7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7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903F1"/>
    <w:pPr>
      <w:spacing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490"/>
    <w:rPr>
      <w:rFonts w:asciiTheme="majorHAnsi" w:eastAsiaTheme="majorEastAsia" w:hAnsiTheme="majorHAnsi" w:cstheme="majorBidi"/>
      <w:b/>
      <w:bCs/>
      <w:color w:val="C8CACC" w:themeColor="accent1"/>
      <w:sz w:val="26"/>
      <w:szCs w:val="26"/>
    </w:rPr>
  </w:style>
  <w:style w:type="character" w:styleId="Hyperlink">
    <w:name w:val="Hyperlink"/>
    <w:aliases w:val="EAB Hyperlink"/>
    <w:basedOn w:val="DefaultParagraphFont"/>
    <w:uiPriority w:val="99"/>
    <w:rsid w:val="001A3287"/>
    <w:rPr>
      <w:color w:val="0070CD" w:themeColor="hyperlink"/>
      <w:u w:val="single"/>
    </w:rPr>
  </w:style>
  <w:style w:type="paragraph" w:customStyle="1" w:styleId="EABnpValues">
    <w:name w:val="EAB n &amp; p Values"/>
    <w:uiPriority w:val="6"/>
    <w:qFormat/>
    <w:rsid w:val="009641DF"/>
    <w:pPr>
      <w:spacing w:before="60" w:after="200"/>
      <w:ind w:left="2520"/>
    </w:pPr>
    <w:rPr>
      <w:sz w:val="15"/>
      <w:szCs w:val="15"/>
    </w:rPr>
  </w:style>
  <w:style w:type="paragraph" w:customStyle="1" w:styleId="CoverTitle">
    <w:name w:val="Cover: Title"/>
    <w:semiHidden/>
    <w:qFormat/>
    <w:rsid w:val="00F878D4"/>
    <w:rPr>
      <w:rFonts w:asciiTheme="majorHAnsi" w:hAnsiTheme="majorHAnsi"/>
      <w:sz w:val="60"/>
      <w:szCs w:val="60"/>
    </w:rPr>
  </w:style>
  <w:style w:type="paragraph" w:customStyle="1" w:styleId="CoverSubtitle">
    <w:name w:val="Cover: Subtitle"/>
    <w:semiHidden/>
    <w:qFormat/>
    <w:rsid w:val="00F878D4"/>
    <w:rPr>
      <w:color w:val="4F5861" w:themeColor="accent4"/>
      <w:sz w:val="28"/>
      <w:szCs w:val="28"/>
    </w:rPr>
  </w:style>
  <w:style w:type="paragraph" w:customStyle="1" w:styleId="CoverProgram">
    <w:name w:val="Cover: Program"/>
    <w:uiPriority w:val="1"/>
    <w:semiHidden/>
    <w:qFormat/>
    <w:rsid w:val="00F878D4"/>
    <w:pPr>
      <w:jc w:val="right"/>
    </w:pPr>
    <w:rPr>
      <w:color w:val="797F86" w:themeColor="accent3"/>
      <w:sz w:val="28"/>
      <w:szCs w:val="28"/>
    </w:rPr>
  </w:style>
  <w:style w:type="paragraph" w:customStyle="1" w:styleId="CoverSub-program">
    <w:name w:val="Cover: Sub-program"/>
    <w:basedOn w:val="CoverProgram"/>
    <w:uiPriority w:val="1"/>
    <w:semiHidden/>
    <w:qFormat/>
    <w:rsid w:val="00F878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26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EAB 2015 Theme">
  <a:themeElements>
    <a:clrScheme name="2015 EAB Color Palette">
      <a:dk1>
        <a:srgbClr val="4F5861"/>
      </a:dk1>
      <a:lt1>
        <a:srgbClr val="FFFFFF"/>
      </a:lt1>
      <a:dk2>
        <a:srgbClr val="F28B00"/>
      </a:dk2>
      <a:lt2>
        <a:srgbClr val="DEE0E0"/>
      </a:lt2>
      <a:accent1>
        <a:srgbClr val="C8CACC"/>
      </a:accent1>
      <a:accent2>
        <a:srgbClr val="A0A4A9"/>
      </a:accent2>
      <a:accent3>
        <a:srgbClr val="797F86"/>
      </a:accent3>
      <a:accent4>
        <a:srgbClr val="4F5861"/>
      </a:accent4>
      <a:accent5>
        <a:srgbClr val="004A88"/>
      </a:accent5>
      <a:accent6>
        <a:srgbClr val="0070CD"/>
      </a:accent6>
      <a:hlink>
        <a:srgbClr val="0070CD"/>
      </a:hlink>
      <a:folHlink>
        <a:srgbClr val="A0A4A9"/>
      </a:folHlink>
    </a:clrScheme>
    <a:fontScheme name="EAB Font Theme">
      <a:majorFont>
        <a:latin typeface="Rockwel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1"/>
        </a:solidFill>
        <a:ln w="12700">
          <a:solidFill>
            <a:schemeClr val="accent1"/>
          </a:solidFill>
          <a:miter lim="800000"/>
        </a:ln>
      </a:spPr>
      <a:bodyPr rot="0" spcFirstLastPara="0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accent3"/>
          </a:solidFill>
          <a:miter lim="800000"/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spAutoFit/>
      </a:bodyPr>
      <a:lstStyle>
        <a:defPPr>
          <a:spcBef>
            <a:spcPts val="500"/>
          </a:spcBef>
          <a:defRPr sz="1000"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CA1AC-5099-4B77-955F-9BBFE485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2018-01-19T14:47:00Z</dcterms:created>
  <dcterms:modified xsi:type="dcterms:W3CDTF">2018-01-19T14:47:00Z</dcterms:modified>
</cp:coreProperties>
</file>